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4C" w:rsidRPr="00A8593B" w:rsidRDefault="0021148F" w:rsidP="00A8593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93B">
        <w:rPr>
          <w:rFonts w:ascii="Times New Roman" w:hAnsi="Times New Roman" w:cs="Times New Roman"/>
          <w:sz w:val="28"/>
          <w:szCs w:val="28"/>
        </w:rPr>
        <w:t xml:space="preserve"> </w:t>
      </w:r>
      <w:r w:rsidRPr="00A8593B">
        <w:rPr>
          <w:rFonts w:ascii="Times New Roman" w:hAnsi="Times New Roman" w:cs="Times New Roman"/>
          <w:b/>
          <w:sz w:val="28"/>
          <w:szCs w:val="28"/>
        </w:rPr>
        <w:t>Инклюзивное образование в ДОУ</w:t>
      </w:r>
    </w:p>
    <w:p w:rsidR="00976A70" w:rsidRPr="00A8593B" w:rsidRDefault="00976A70" w:rsidP="00A85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Благодаря реформации образования в передовых странах в настоящее время стратегия образования детей с ограниченными возможностями здоровья </w:t>
      </w:r>
      <w:proofErr w:type="gramStart"/>
      <w:r w:rsidRPr="00A8593B">
        <w:rPr>
          <w:color w:val="303F50"/>
          <w:sz w:val="28"/>
          <w:szCs w:val="28"/>
        </w:rPr>
        <w:t xml:space="preserve">( </w:t>
      </w:r>
      <w:proofErr w:type="gramEnd"/>
      <w:r w:rsidRPr="00A8593B">
        <w:rPr>
          <w:color w:val="303F50"/>
          <w:sz w:val="28"/>
          <w:szCs w:val="28"/>
        </w:rPr>
        <w:t>ОВЗ) направлена на инклюзивное образование.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 Оно предполагает открытие интегрированных гру</w:t>
      </w:r>
      <w:proofErr w:type="gramStart"/>
      <w:r w:rsidRPr="00A8593B">
        <w:rPr>
          <w:color w:val="303F50"/>
          <w:sz w:val="28"/>
          <w:szCs w:val="28"/>
        </w:rPr>
        <w:t>пп с пр</w:t>
      </w:r>
      <w:proofErr w:type="gramEnd"/>
      <w:r w:rsidRPr="00A8593B">
        <w:rPr>
          <w:color w:val="303F50"/>
          <w:sz w:val="28"/>
          <w:szCs w:val="28"/>
        </w:rPr>
        <w:t>инятием в ни</w:t>
      </w:r>
      <w:r w:rsidR="0021148F" w:rsidRPr="00A8593B">
        <w:rPr>
          <w:color w:val="303F50"/>
          <w:sz w:val="28"/>
          <w:szCs w:val="28"/>
        </w:rPr>
        <w:t>х</w:t>
      </w:r>
      <w:r w:rsidRPr="00A8593B">
        <w:rPr>
          <w:color w:val="303F50"/>
          <w:sz w:val="28"/>
          <w:szCs w:val="28"/>
        </w:rPr>
        <w:t xml:space="preserve"> « особых» детей.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Инклюзия подразумевает совместное обучение и воспитание детей с ОВЗ и детей с возрастной нормой развития.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 Термин « инклюзия» был введен в 1994г. </w:t>
      </w:r>
      <w:proofErr w:type="spellStart"/>
      <w:r w:rsidRPr="00A8593B">
        <w:rPr>
          <w:color w:val="303F50"/>
          <w:sz w:val="28"/>
          <w:szCs w:val="28"/>
        </w:rPr>
        <w:t>Саламанкской</w:t>
      </w:r>
      <w:proofErr w:type="spellEnd"/>
      <w:r w:rsidRPr="00A8593B">
        <w:rPr>
          <w:color w:val="303F50"/>
          <w:sz w:val="28"/>
          <w:szCs w:val="28"/>
        </w:rPr>
        <w:t xml:space="preserve"> декларацией о принципах, политике и практической деятельности в сфере образования лиц с особыми потребностями.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В условиях модернизации российского образования впервые появилось направление на признание прав и реализацию потреб</w:t>
      </w:r>
      <w:r w:rsidR="00EB6F8D" w:rsidRPr="00A8593B">
        <w:rPr>
          <w:color w:val="303F50"/>
          <w:sz w:val="28"/>
          <w:szCs w:val="28"/>
        </w:rPr>
        <w:t>ностей в предоставлении равных в</w:t>
      </w:r>
      <w:r w:rsidRPr="00A8593B">
        <w:rPr>
          <w:color w:val="303F50"/>
          <w:sz w:val="28"/>
          <w:szCs w:val="28"/>
        </w:rPr>
        <w:t>озможностей людям с ОВЗ, что в сою очередь было вызвано переосмыслением обществом и государством своег</w:t>
      </w:r>
      <w:r w:rsidR="00EB6F8D" w:rsidRPr="00A8593B">
        <w:rPr>
          <w:color w:val="303F50"/>
          <w:sz w:val="28"/>
          <w:szCs w:val="28"/>
        </w:rPr>
        <w:t>о</w:t>
      </w:r>
      <w:r w:rsidRPr="00A8593B">
        <w:rPr>
          <w:color w:val="303F50"/>
          <w:sz w:val="28"/>
          <w:szCs w:val="28"/>
        </w:rPr>
        <w:t xml:space="preserve"> отношения</w:t>
      </w:r>
      <w:r w:rsidR="00EB6F8D" w:rsidRPr="00A8593B">
        <w:rPr>
          <w:color w:val="303F50"/>
          <w:sz w:val="28"/>
          <w:szCs w:val="28"/>
        </w:rPr>
        <w:t xml:space="preserve"> к ним.</w:t>
      </w:r>
    </w:p>
    <w:p w:rsidR="00EB6F8D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Одна из основных целей модернизации инфраструктуры ДОУ является: обеспечение прав граждан на получение качественного дошкольного образования. </w:t>
      </w:r>
    </w:p>
    <w:p w:rsidR="00EB6F8D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В процессе модернизации решается задача – создание в ДОУ без барьерной среды, позволяющей детям с ограниченными возможностями здоровья получить современное дошкольное образование, развитие сотрудничества ДОУ с учреждениями социальной сферы.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 Психолог Е.А. </w:t>
      </w:r>
      <w:proofErr w:type="spellStart"/>
      <w:r w:rsidRPr="00A8593B">
        <w:rPr>
          <w:color w:val="303F50"/>
          <w:sz w:val="28"/>
          <w:szCs w:val="28"/>
        </w:rPr>
        <w:t>Стребелева</w:t>
      </w:r>
      <w:proofErr w:type="spellEnd"/>
      <w:r w:rsidRPr="00A8593B">
        <w:rPr>
          <w:color w:val="303F50"/>
          <w:sz w:val="28"/>
          <w:szCs w:val="28"/>
        </w:rPr>
        <w:t xml:space="preserve"> в своей программе отметила: «ключевой позицией обновления дошкольного специального образования является создание условий для системного развития возможностей проблемного ребенка в целях обогащения его социального опыта» [3 c.2].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Сегодня в России насчитывается более 2 млн. детей с ограниченными возможностями здоровья. Инклюзивное образование дает им возможность учиться и развиваться в среде обычных дошкольников. При этом всем детям инклюзивной группы предоставляются равные условия для того, чтобы включиться в воспитательно0образовательный процесс.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  <w:proofErr w:type="gramStart"/>
      <w:r w:rsidRPr="00A8593B">
        <w:rPr>
          <w:b/>
          <w:color w:val="303F50"/>
          <w:sz w:val="28"/>
          <w:szCs w:val="28"/>
        </w:rPr>
        <w:t>Инклюзивное (франц.</w:t>
      </w:r>
      <w:r w:rsidRPr="00A8593B">
        <w:rPr>
          <w:rStyle w:val="apple-converted-space"/>
          <w:b/>
          <w:color w:val="303F50"/>
          <w:sz w:val="28"/>
          <w:szCs w:val="28"/>
        </w:rPr>
        <w:t> </w:t>
      </w:r>
      <w:proofErr w:type="spellStart"/>
      <w:r w:rsidRPr="00A8593B">
        <w:rPr>
          <w:b/>
          <w:i/>
          <w:iCs/>
          <w:color w:val="303F50"/>
          <w:sz w:val="28"/>
          <w:szCs w:val="28"/>
        </w:rPr>
        <w:t>inclusif</w:t>
      </w:r>
      <w:proofErr w:type="spellEnd"/>
      <w:r w:rsidRPr="00A8593B">
        <w:rPr>
          <w:rStyle w:val="apple-converted-space"/>
          <w:b/>
          <w:color w:val="303F50"/>
          <w:sz w:val="28"/>
          <w:szCs w:val="28"/>
        </w:rPr>
        <w:t> </w:t>
      </w:r>
      <w:r w:rsidRPr="00A8593B">
        <w:rPr>
          <w:b/>
          <w:color w:val="303F50"/>
          <w:sz w:val="28"/>
          <w:szCs w:val="28"/>
        </w:rPr>
        <w:t>– включающий в себя, от лат.</w:t>
      </w:r>
      <w:r w:rsidRPr="00A8593B">
        <w:rPr>
          <w:rStyle w:val="apple-converted-space"/>
          <w:b/>
          <w:color w:val="303F50"/>
          <w:sz w:val="28"/>
          <w:szCs w:val="28"/>
        </w:rPr>
        <w:t> </w:t>
      </w:r>
      <w:proofErr w:type="spellStart"/>
      <w:r w:rsidRPr="00A8593B">
        <w:rPr>
          <w:b/>
          <w:i/>
          <w:iCs/>
          <w:color w:val="303F50"/>
          <w:sz w:val="28"/>
          <w:szCs w:val="28"/>
        </w:rPr>
        <w:t>include</w:t>
      </w:r>
      <w:proofErr w:type="spellEnd"/>
      <w:r w:rsidRPr="00A8593B">
        <w:rPr>
          <w:rStyle w:val="apple-converted-space"/>
          <w:b/>
          <w:color w:val="303F50"/>
          <w:sz w:val="28"/>
          <w:szCs w:val="28"/>
        </w:rPr>
        <w:t> </w:t>
      </w:r>
      <w:r w:rsidRPr="00A8593B">
        <w:rPr>
          <w:b/>
          <w:color w:val="303F50"/>
          <w:sz w:val="28"/>
          <w:szCs w:val="28"/>
        </w:rPr>
        <w:t>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lastRenderedPageBreak/>
        <w:t>Существует восемь основных принципов инклюзивного образования: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1. Ценность человека не зависит от его способностей и достижений.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2. Каждый человек способен чувствовать и думать.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3. Каждый человек имеет право на общение и на то, чтобы быть услышанным.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4. Все люди нуждаются друг в друге.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5. Подлинное образование может осуществляться только в контексте реальных взаимоотношений.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6. Все люди нуждаются в поддержке и дружбе ровесников.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8. Разнообразие усиливает все стороны жизни человека.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Недостатками инклюзивного образования является психологическая неготовность общества к принятию человека с ограниченными возможностями здоровья, несовершенство системы социальной поддержки и обеспечения таких лиц и инвалидов.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Инклюзивное образование развивает у дошкольников толерантность, терпимость, милосердие и взаимоуважение. Участники воспитательного процесса учатся видеть возможности, которыми обладают дети с ОВЗ, несмотря на имеющиеся у них нарушения.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Однако инклюзивное образование в России пока носит экспериментальный характер и имеет ряд недостатков. Можно отметить отсутствие специальной подготовки педагогических работников ДОУ, незнание основ коррекционной педагогики специальной психологии, недостаточное материально-техническое оснащение учреждений.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Первые инклюзивные образовательные</w:t>
      </w:r>
      <w:r w:rsidRPr="00A8593B">
        <w:rPr>
          <w:rStyle w:val="apple-converted-space"/>
          <w:color w:val="303F50"/>
          <w:sz w:val="28"/>
          <w:szCs w:val="28"/>
        </w:rPr>
        <w:t> </w:t>
      </w:r>
      <w:r w:rsidRPr="00A8593B">
        <w:rPr>
          <w:sz w:val="28"/>
          <w:szCs w:val="28"/>
        </w:rPr>
        <w:t>учреждения появились в нашей стране</w:t>
      </w:r>
      <w:r w:rsidRPr="00A8593B">
        <w:rPr>
          <w:rStyle w:val="apple-converted-space"/>
          <w:color w:val="303F50"/>
          <w:sz w:val="28"/>
          <w:szCs w:val="28"/>
        </w:rPr>
        <w:t> </w:t>
      </w:r>
      <w:r w:rsidRPr="00A8593B">
        <w:rPr>
          <w:color w:val="303F50"/>
          <w:sz w:val="28"/>
          <w:szCs w:val="28"/>
        </w:rPr>
        <w:t>на рубеже 1980-1990 годов.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>В 1992 году в России в 11-ти регионах были созданы экспериментальные площадки по интегрированному обучению детей-инвалидов. По результатам эксперимента были проведены две международные конференции. В 2001 году участники конференции приняли Концепцию интегрированного образования лиц с ограниченными возможностями здоровья.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С целью подготовки педагогов к работе с детьми с ограниченными возможностями здоровья коллегия Министерства образования Российской Федерации приняла решение о вводе в учебные планы педагогических вузов с 1 сентября 1996 года курсов «Основы специальной (коррекционной) </w:t>
      </w:r>
      <w:r w:rsidRPr="00A8593B">
        <w:rPr>
          <w:color w:val="303F50"/>
          <w:sz w:val="28"/>
          <w:szCs w:val="28"/>
        </w:rPr>
        <w:lastRenderedPageBreak/>
        <w:t>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</w:t>
      </w:r>
    </w:p>
    <w:p w:rsidR="00976A70" w:rsidRPr="00A8593B" w:rsidRDefault="00976A70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Актуальность внедрения инклюзивного обучения в педагогическую практику не вызывает сомнений. Такой вид обучения в ДОУ делает возможным оказание необходимой коррекционно-педагогической и </w:t>
      </w:r>
      <w:proofErr w:type="gramStart"/>
      <w:r w:rsidRPr="00A8593B">
        <w:rPr>
          <w:color w:val="303F50"/>
          <w:sz w:val="28"/>
          <w:szCs w:val="28"/>
        </w:rPr>
        <w:t>медико-социальной</w:t>
      </w:r>
      <w:proofErr w:type="gramEnd"/>
      <w:r w:rsidRPr="00A8593B">
        <w:rPr>
          <w:color w:val="303F50"/>
          <w:sz w:val="28"/>
          <w:szCs w:val="28"/>
        </w:rPr>
        <w:t xml:space="preserve">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</w:p>
    <w:p w:rsidR="00EB6F8D" w:rsidRPr="00A8593B" w:rsidRDefault="00EB6F8D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proofErr w:type="gramStart"/>
      <w:r w:rsidRPr="00A8593B">
        <w:rPr>
          <w:color w:val="303F50"/>
          <w:sz w:val="28"/>
          <w:szCs w:val="28"/>
        </w:rPr>
        <w:t>Инклюзия-двунаправленный</w:t>
      </w:r>
      <w:proofErr w:type="gramEnd"/>
      <w:r w:rsidRPr="00A8593B">
        <w:rPr>
          <w:color w:val="303F50"/>
          <w:sz w:val="28"/>
          <w:szCs w:val="28"/>
        </w:rPr>
        <w:t xml:space="preserve"> процесс, предполагающий взаимную адаптацию и готовность коллектива принять « особого» ребенка.</w:t>
      </w:r>
    </w:p>
    <w:p w:rsidR="00EB6F8D" w:rsidRPr="00A8593B" w:rsidRDefault="00EB6F8D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  Начиная с раннего возраста, любой ребенок с умственными или физическими недостатками  может посещать ДОУ по запросу его родителей с учетом предварительной работы  с ним здоровых детей и соответствующей подготовке коллектива педагогов.</w:t>
      </w:r>
    </w:p>
    <w:p w:rsidR="00EB6F8D" w:rsidRPr="00A8593B" w:rsidRDefault="00EB6F8D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 Роль родителей в процессе реабилитации существенно меняется</w:t>
      </w:r>
      <w:proofErr w:type="gramStart"/>
      <w:r w:rsidRPr="00A8593B">
        <w:rPr>
          <w:color w:val="303F50"/>
          <w:sz w:val="28"/>
          <w:szCs w:val="28"/>
        </w:rPr>
        <w:t xml:space="preserve"> И</w:t>
      </w:r>
      <w:proofErr w:type="gramEnd"/>
      <w:r w:rsidRPr="00A8593B">
        <w:rPr>
          <w:color w:val="303F50"/>
          <w:sz w:val="28"/>
          <w:szCs w:val="28"/>
        </w:rPr>
        <w:t>з сторонних наблюдателей они становятся активными участниками педагогического процесса.</w:t>
      </w:r>
    </w:p>
    <w:p w:rsidR="008144D7" w:rsidRPr="00A8593B" w:rsidRDefault="008144D7" w:rsidP="00A8593B">
      <w:pPr>
        <w:pStyle w:val="a4"/>
        <w:shd w:val="clear" w:color="auto" w:fill="FFFFFF"/>
        <w:spacing w:before="150" w:beforeAutospacing="0" w:after="0" w:afterAutospacing="0"/>
        <w:rPr>
          <w:color w:val="303F50"/>
          <w:sz w:val="28"/>
          <w:szCs w:val="28"/>
        </w:rPr>
      </w:pPr>
      <w:r w:rsidRPr="00A8593B">
        <w:rPr>
          <w:color w:val="303F50"/>
          <w:sz w:val="28"/>
          <w:szCs w:val="28"/>
        </w:rPr>
        <w:t xml:space="preserve"> Важным направлением для реализации инклюзивного воспитания является создание адаптивной среды в ДОУ, позволяющей реализовать дифференцируемый и индивидуальный подходы в воспитании и обучении детей с ОВЗ</w:t>
      </w:r>
      <w:r w:rsidR="006E5500" w:rsidRPr="00A8593B">
        <w:rPr>
          <w:color w:val="303F50"/>
          <w:sz w:val="28"/>
          <w:szCs w:val="28"/>
        </w:rPr>
        <w:t xml:space="preserve"> </w:t>
      </w:r>
    </w:p>
    <w:p w:rsidR="002C6046" w:rsidRPr="00A8593B" w:rsidRDefault="002C6046" w:rsidP="00A85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046" w:rsidRPr="00A8593B" w:rsidSect="002C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3CE1"/>
    <w:multiLevelType w:val="hybridMultilevel"/>
    <w:tmpl w:val="9A82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13E3"/>
    <w:multiLevelType w:val="hybridMultilevel"/>
    <w:tmpl w:val="5D225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77DD6"/>
    <w:multiLevelType w:val="hybridMultilevel"/>
    <w:tmpl w:val="09C0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84184"/>
    <w:multiLevelType w:val="hybridMultilevel"/>
    <w:tmpl w:val="3F2C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2750"/>
    <w:multiLevelType w:val="hybridMultilevel"/>
    <w:tmpl w:val="D0DAB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51E"/>
    <w:rsid w:val="000F0940"/>
    <w:rsid w:val="0021148F"/>
    <w:rsid w:val="0021629C"/>
    <w:rsid w:val="002449CD"/>
    <w:rsid w:val="002C6046"/>
    <w:rsid w:val="002D5221"/>
    <w:rsid w:val="00323A51"/>
    <w:rsid w:val="00366850"/>
    <w:rsid w:val="00383289"/>
    <w:rsid w:val="003C7C9A"/>
    <w:rsid w:val="00454555"/>
    <w:rsid w:val="004F6BE4"/>
    <w:rsid w:val="00502CA4"/>
    <w:rsid w:val="00532F68"/>
    <w:rsid w:val="00582F7D"/>
    <w:rsid w:val="005966C2"/>
    <w:rsid w:val="005C4B7C"/>
    <w:rsid w:val="00611FF4"/>
    <w:rsid w:val="006555C0"/>
    <w:rsid w:val="006C0785"/>
    <w:rsid w:val="006C4722"/>
    <w:rsid w:val="006E5500"/>
    <w:rsid w:val="00792292"/>
    <w:rsid w:val="008144D7"/>
    <w:rsid w:val="00824CBF"/>
    <w:rsid w:val="00874B74"/>
    <w:rsid w:val="00876097"/>
    <w:rsid w:val="008A3823"/>
    <w:rsid w:val="008C3585"/>
    <w:rsid w:val="008F3C1C"/>
    <w:rsid w:val="00913D43"/>
    <w:rsid w:val="00976A70"/>
    <w:rsid w:val="00A36E35"/>
    <w:rsid w:val="00A71133"/>
    <w:rsid w:val="00A8593B"/>
    <w:rsid w:val="00AA323B"/>
    <w:rsid w:val="00AD55FA"/>
    <w:rsid w:val="00B91EA9"/>
    <w:rsid w:val="00BD3D77"/>
    <w:rsid w:val="00C4265F"/>
    <w:rsid w:val="00C54A35"/>
    <w:rsid w:val="00C55F68"/>
    <w:rsid w:val="00CA751E"/>
    <w:rsid w:val="00CF772D"/>
    <w:rsid w:val="00D0204F"/>
    <w:rsid w:val="00DE1333"/>
    <w:rsid w:val="00DF1718"/>
    <w:rsid w:val="00E54512"/>
    <w:rsid w:val="00E86DF1"/>
    <w:rsid w:val="00E94CEB"/>
    <w:rsid w:val="00EB6F8D"/>
    <w:rsid w:val="00EE2C59"/>
    <w:rsid w:val="00F35005"/>
    <w:rsid w:val="00F47597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072B-1CFC-4AFE-ABF4-BC8D31E2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2016-03-10T10:27:00Z</cp:lastPrinted>
  <dcterms:created xsi:type="dcterms:W3CDTF">2016-02-08T09:16:00Z</dcterms:created>
  <dcterms:modified xsi:type="dcterms:W3CDTF">2016-03-23T06:54:00Z</dcterms:modified>
</cp:coreProperties>
</file>