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7A0" w:rsidRDefault="005407A0" w:rsidP="005407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ОТЧЕТ </w:t>
      </w:r>
    </w:p>
    <w:p w:rsidR="005407A0" w:rsidRDefault="005407A0" w:rsidP="005407A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(аналитическая записка) </w:t>
      </w:r>
    </w:p>
    <w:p w:rsidR="005407A0" w:rsidRDefault="005407A0" w:rsidP="005407A0">
      <w:pPr>
        <w:spacing w:after="0" w:line="240" w:lineRule="auto"/>
        <w:jc w:val="center"/>
        <w:rPr>
          <w:rFonts w:ascii="Times New Roman" w:hAnsi="Times New Roman" w:cs="Times New Roman"/>
          <w:b/>
          <w:sz w:val="28"/>
          <w:szCs w:val="28"/>
        </w:rPr>
      </w:pPr>
    </w:p>
    <w:p w:rsidR="005407A0" w:rsidRDefault="005407A0" w:rsidP="005407A0">
      <w:pPr>
        <w:jc w:val="both"/>
        <w:rPr>
          <w:rFonts w:ascii="Times New Roman" w:hAnsi="Times New Roman"/>
          <w:sz w:val="28"/>
          <w:szCs w:val="28"/>
        </w:rPr>
      </w:pPr>
      <w:r>
        <w:rPr>
          <w:rFonts w:ascii="Times New Roman" w:hAnsi="Times New Roman" w:cs="Times New Roman"/>
          <w:sz w:val="28"/>
          <w:szCs w:val="28"/>
        </w:rPr>
        <w:t xml:space="preserve">Результаты проведения процедуры НОКО в </w:t>
      </w:r>
      <w:r>
        <w:rPr>
          <w:rFonts w:ascii="Times New Roman" w:hAnsi="Times New Roman"/>
          <w:sz w:val="28"/>
          <w:szCs w:val="28"/>
        </w:rPr>
        <w:t>Муниципальном дошкольном образовательном бюджетном учреждении «Детский сад № 1</w:t>
      </w:r>
      <w:r w:rsidR="0025225A">
        <w:rPr>
          <w:rFonts w:ascii="Times New Roman" w:hAnsi="Times New Roman"/>
          <w:sz w:val="28"/>
          <w:szCs w:val="28"/>
        </w:rPr>
        <w:t>4</w:t>
      </w:r>
      <w:r>
        <w:rPr>
          <w:rFonts w:ascii="Times New Roman" w:hAnsi="Times New Roman"/>
          <w:sz w:val="28"/>
          <w:szCs w:val="28"/>
        </w:rPr>
        <w:t xml:space="preserve">»  </w:t>
      </w:r>
      <w:r>
        <w:rPr>
          <w:rFonts w:ascii="Times New Roman" w:hAnsi="Times New Roman" w:cs="Times New Roman"/>
          <w:sz w:val="28"/>
          <w:szCs w:val="28"/>
        </w:rPr>
        <w:t>г. Минусинска сотрудниками</w:t>
      </w:r>
      <w:r w:rsidR="0025225A">
        <w:rPr>
          <w:rFonts w:ascii="Times New Roman" w:hAnsi="Times New Roman" w:cs="Times New Roman"/>
          <w:sz w:val="28"/>
          <w:szCs w:val="28"/>
        </w:rPr>
        <w:t xml:space="preserve"> МКУ «Центр образования» в   августе</w:t>
      </w:r>
      <w:r>
        <w:rPr>
          <w:rFonts w:ascii="Times New Roman" w:hAnsi="Times New Roman" w:cs="Times New Roman"/>
          <w:sz w:val="28"/>
          <w:szCs w:val="28"/>
        </w:rPr>
        <w:t xml:space="preserve"> 2017 года.</w:t>
      </w:r>
    </w:p>
    <w:p w:rsidR="005407A0" w:rsidRDefault="005407A0" w:rsidP="005407A0">
      <w:pPr>
        <w:ind w:firstLine="415"/>
        <w:jc w:val="both"/>
        <w:rPr>
          <w:rFonts w:ascii="Times New Roman" w:hAnsi="Times New Roman" w:cs="Times New Roman"/>
          <w:sz w:val="28"/>
          <w:szCs w:val="28"/>
        </w:rPr>
      </w:pPr>
    </w:p>
    <w:p w:rsidR="005407A0" w:rsidRDefault="005407A0" w:rsidP="005407A0">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Проведение независимой оценки качества образовательной деятельности организации регламентировано следующими нормативно-правовыми актами: Федеральным законом от 29 декабря 2012 года № 273-ФЗ «Об образовании в Российской Федерации», Постановлением Правительства Российской Федерации от 10 июля 2013 года №582 «Об утверждении Правил размещения на официальном сайте образовательной организации в информационно-коммуникационной сети Интернет и обновления информации об образовательной организации», Постановлением Правительства Российской Федерации от 5 августа 2013 года № 662 «Об осуществлении мониторинга системы образования»,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10 декабря 2013 года № 1324 «Об утверждении показателей деятельности образовательной организации, подлежащей </w:t>
      </w:r>
      <w:proofErr w:type="spellStart"/>
      <w:r>
        <w:rPr>
          <w:rFonts w:ascii="Times New Roman" w:hAnsi="Times New Roman" w:cs="Times New Roman"/>
          <w:sz w:val="28"/>
          <w:szCs w:val="28"/>
        </w:rPr>
        <w:t>самообследованию</w:t>
      </w:r>
      <w:proofErr w:type="spellEnd"/>
      <w:r>
        <w:rPr>
          <w:rFonts w:ascii="Times New Roman" w:hAnsi="Times New Roman" w:cs="Times New Roman"/>
          <w:sz w:val="28"/>
          <w:szCs w:val="28"/>
        </w:rPr>
        <w:t xml:space="preserve">»,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утвержденной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01 апреля 2015 года, «Методическими рекомендациями по расчету показателей независимой оценки качества образовательной деятельности организаций, осуществляющих образовательную деятельность», утвержденными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№мАП-87/02 от 15 сентября 2016 года.</w:t>
      </w:r>
    </w:p>
    <w:p w:rsidR="005407A0" w:rsidRDefault="005407A0" w:rsidP="005407A0">
      <w:pPr>
        <w:ind w:firstLine="415"/>
        <w:jc w:val="both"/>
        <w:rPr>
          <w:rFonts w:ascii="Times New Roman" w:hAnsi="Times New Roman" w:cs="Times New Roman"/>
          <w:sz w:val="28"/>
          <w:szCs w:val="28"/>
        </w:rPr>
      </w:pPr>
      <w:r>
        <w:rPr>
          <w:rFonts w:ascii="Times New Roman" w:hAnsi="Times New Roman" w:cs="Times New Roman"/>
          <w:sz w:val="28"/>
          <w:szCs w:val="28"/>
        </w:rPr>
        <w:t xml:space="preserve">Процедура НОКО проводилась в </w:t>
      </w:r>
      <w:r>
        <w:rPr>
          <w:rFonts w:ascii="Times New Roman" w:hAnsi="Times New Roman"/>
          <w:sz w:val="28"/>
          <w:szCs w:val="28"/>
        </w:rPr>
        <w:t>Муниципальном дошкольном образовательном бюджетном учреждении «Детский сад № 1</w:t>
      </w:r>
      <w:r w:rsidR="00FF1C18">
        <w:rPr>
          <w:rFonts w:ascii="Times New Roman" w:hAnsi="Times New Roman"/>
          <w:sz w:val="28"/>
          <w:szCs w:val="28"/>
        </w:rPr>
        <w:t>4</w:t>
      </w:r>
      <w:r>
        <w:rPr>
          <w:rFonts w:ascii="Times New Roman" w:hAnsi="Times New Roman"/>
          <w:sz w:val="28"/>
          <w:szCs w:val="28"/>
        </w:rPr>
        <w:t xml:space="preserve">» </w:t>
      </w:r>
      <w:r w:rsidR="00FF1C18">
        <w:rPr>
          <w:rFonts w:ascii="Times New Roman" w:hAnsi="Times New Roman" w:cs="Times New Roman"/>
          <w:sz w:val="28"/>
          <w:szCs w:val="28"/>
        </w:rPr>
        <w:t xml:space="preserve"> г. Минусинска с 28 августа по 5 сентября</w:t>
      </w:r>
      <w:r>
        <w:rPr>
          <w:rFonts w:ascii="Times New Roman" w:hAnsi="Times New Roman" w:cs="Times New Roman"/>
          <w:sz w:val="28"/>
          <w:szCs w:val="28"/>
        </w:rPr>
        <w:t xml:space="preserve"> 2017 года. Для проведения процедуры НОКО организацией-оператором были разработаны диагностические материалы: экспертные листы и анкеты для двух категорий </w:t>
      </w:r>
      <w:r>
        <w:rPr>
          <w:rFonts w:ascii="Times New Roman" w:hAnsi="Times New Roman" w:cs="Times New Roman"/>
          <w:sz w:val="28"/>
          <w:szCs w:val="28"/>
        </w:rPr>
        <w:lastRenderedPageBreak/>
        <w:t xml:space="preserve">потребителей -  родителей и педагогических работников учреждения. Содержащиеся в экспертных листах индикаторы и в анкетах утверждения, позволяли отразить точку зрения экспертов и удовлетворенность потребителей относительно показателей, регламентированным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w:t>
      </w:r>
    </w:p>
    <w:p w:rsidR="005407A0" w:rsidRDefault="005407A0" w:rsidP="005407A0">
      <w:pPr>
        <w:ind w:firstLine="415"/>
        <w:jc w:val="both"/>
        <w:rPr>
          <w:rFonts w:ascii="Times New Roman" w:hAnsi="Times New Roman" w:cs="Times New Roman"/>
          <w:sz w:val="28"/>
          <w:szCs w:val="28"/>
        </w:rPr>
      </w:pPr>
      <w:r>
        <w:rPr>
          <w:rFonts w:ascii="Times New Roman" w:hAnsi="Times New Roman" w:cs="Times New Roman"/>
          <w:sz w:val="28"/>
          <w:szCs w:val="28"/>
        </w:rPr>
        <w:t xml:space="preserve">Показатели, характеризующие общие критерии оценки качества образовательной деятельности организации. </w:t>
      </w:r>
    </w:p>
    <w:p w:rsidR="005407A0" w:rsidRDefault="005407A0" w:rsidP="005407A0">
      <w:pPr>
        <w:ind w:firstLine="41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1. Показатели открытости и доступности информации об организации.</w:t>
      </w:r>
    </w:p>
    <w:p w:rsidR="005407A0" w:rsidRDefault="005407A0" w:rsidP="005407A0">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 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 (для государственных (муниципальных) организаций - информации, размещенной, в том числе на официальном сайте в сети Интернет </w:t>
      </w:r>
      <w:hyperlink r:id="rId5" w:history="1">
        <w:r>
          <w:rPr>
            <w:rStyle w:val="a3"/>
            <w:rFonts w:ascii="Times New Roman" w:eastAsia="Times New Roman" w:hAnsi="Times New Roman" w:cs="Times New Roman"/>
            <w:sz w:val="28"/>
            <w:szCs w:val="28"/>
            <w:lang w:eastAsia="ru-RU"/>
          </w:rPr>
          <w:t>www.bus.gov.ru</w:t>
        </w:r>
      </w:hyperlink>
      <w:r>
        <w:rPr>
          <w:rFonts w:ascii="Times New Roman" w:eastAsia="Times New Roman" w:hAnsi="Times New Roman" w:cs="Times New Roman"/>
          <w:sz w:val="28"/>
          <w:szCs w:val="28"/>
          <w:lang w:eastAsia="ru-RU"/>
        </w:rPr>
        <w:t>)</w:t>
      </w:r>
      <w:r>
        <w:rPr>
          <w:rFonts w:ascii="Times New Roman" w:hAnsi="Times New Roman" w:cs="Times New Roman"/>
          <w:sz w:val="28"/>
          <w:szCs w:val="28"/>
        </w:rPr>
        <w:t>.</w:t>
      </w:r>
    </w:p>
    <w:p w:rsidR="005407A0" w:rsidRDefault="005407A0" w:rsidP="005407A0">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w:t>
      </w:r>
      <w:r>
        <w:rPr>
          <w:rFonts w:ascii="Times New Roman" w:eastAsia="Times New Roman" w:hAnsi="Times New Roman" w:cs="Times New Roman"/>
          <w:sz w:val="28"/>
          <w:szCs w:val="28"/>
          <w:lang w:eastAsia="ru-RU"/>
        </w:rPr>
        <w:t xml:space="preserve"> Наличие на официальном сайте организации в сети Интернет сведений о педагогических работниках организации.</w:t>
      </w:r>
    </w:p>
    <w:p w:rsidR="005407A0" w:rsidRDefault="005407A0" w:rsidP="005407A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5407A0" w:rsidRDefault="005407A0" w:rsidP="005407A0">
      <w:p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r>
        <w:rPr>
          <w:rFonts w:ascii="Times New Roman" w:hAnsi="Times New Roman" w:cs="Times New Roman"/>
          <w:sz w:val="28"/>
          <w:szCs w:val="28"/>
        </w:rPr>
        <w:t xml:space="preserve"> </w:t>
      </w:r>
    </w:p>
    <w:p w:rsidR="005407A0" w:rsidRDefault="005407A0" w:rsidP="005407A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2. Показатели комфортности условий, в которых осуществляется образовательная деятельность</w:t>
      </w:r>
    </w:p>
    <w:p w:rsidR="005407A0" w:rsidRDefault="005407A0" w:rsidP="005407A0">
      <w:pPr>
        <w:pStyle w:val="a7"/>
        <w:numPr>
          <w:ilvl w:val="0"/>
          <w:numId w:val="2"/>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Материально-техническое и информационное обеспечение организации.</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необходимых условий для охраны и укрепления здоровья, организации питания обучающихся.</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Условия для индивидуальной работы с обучающимися.</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дополнительных образовательных программ.</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оказания психолого-педагогической, медицинской и социальной помощи обучающимся.</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условий организации обучения и воспитания обучающихся с ограниченными возможностями здоровья и инвалидов.</w:t>
      </w:r>
    </w:p>
    <w:p w:rsidR="005407A0" w:rsidRDefault="005407A0" w:rsidP="005407A0">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Группа 3. Показатели,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касающийся доброжелательности, вежливости, компетентности работников.</w:t>
      </w:r>
    </w:p>
    <w:p w:rsidR="005407A0" w:rsidRDefault="005407A0" w:rsidP="005407A0">
      <w:pPr>
        <w:pStyle w:val="a7"/>
        <w:numPr>
          <w:ilvl w:val="0"/>
          <w:numId w:val="4"/>
        </w:numPr>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p w:rsidR="005407A0" w:rsidRDefault="005407A0" w:rsidP="005407A0">
      <w:pPr>
        <w:pStyle w:val="a7"/>
        <w:numPr>
          <w:ilvl w:val="0"/>
          <w:numId w:val="4"/>
        </w:numPr>
        <w:ind w:left="426" w:hanging="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5407A0" w:rsidRDefault="005407A0" w:rsidP="005407A0">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Группа 4.</w:t>
      </w:r>
      <w:r>
        <w:rPr>
          <w:rFonts w:ascii="Times New Roman" w:eastAsia="Times New Roman" w:hAnsi="Times New Roman" w:cs="Times New Roman"/>
          <w:sz w:val="28"/>
          <w:szCs w:val="28"/>
          <w:lang w:eastAsia="ru-RU"/>
        </w:rPr>
        <w:t xml:space="preserve"> Показатели, касающиеся удовлетворенности качеством образовательной деятельности организаций</w:t>
      </w:r>
    </w:p>
    <w:p w:rsidR="005407A0" w:rsidRDefault="005407A0" w:rsidP="005407A0">
      <w:pPr>
        <w:pStyle w:val="a7"/>
        <w:numPr>
          <w:ilvl w:val="0"/>
          <w:numId w:val="6"/>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5407A0" w:rsidRDefault="005407A0" w:rsidP="005407A0">
      <w:pPr>
        <w:pStyle w:val="a7"/>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p w:rsidR="005407A0" w:rsidRDefault="005407A0" w:rsidP="005407A0">
      <w:pPr>
        <w:pStyle w:val="a7"/>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5407A0" w:rsidRDefault="005407A0" w:rsidP="005407A0">
      <w:pPr>
        <w:ind w:firstLine="415"/>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разработке анкет эксперты ориентировались на характеристики отдельных групп респондентов (возраст, степень включенности в процесс или его отдельные аспекты и др.), удерживались в рамках определенного содержания (показателей, регламентированных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 1547 от 15.12.2014 «Об утверждении показателей, характеризующих общие критерии оценки качества деятельности организации, осуществляющей образовательную деятельность»), меняя только структуру утверждения. В среднем по четырем критериям анкета включала 40 утверждений, перед респондентом стояла задача ответа на вопрос с принятием решения (выбрать вариант «да» в случае согласия или вариант «нет» в случае несогласия с ним). Анкетирование проводилось экспертами очно, выборочно, группами в аудиториях.</w:t>
      </w:r>
    </w:p>
    <w:p w:rsidR="005407A0" w:rsidRDefault="005407A0" w:rsidP="005407A0">
      <w:pPr>
        <w:ind w:firstLine="415"/>
        <w:jc w:val="both"/>
        <w:rPr>
          <w:rFonts w:ascii="Times New Roman" w:hAnsi="Times New Roman" w:cs="Times New Roman"/>
          <w:sz w:val="28"/>
          <w:szCs w:val="28"/>
        </w:rPr>
      </w:pPr>
      <w:r>
        <w:rPr>
          <w:rFonts w:ascii="Times New Roman" w:hAnsi="Times New Roman" w:cs="Times New Roman"/>
          <w:sz w:val="28"/>
          <w:szCs w:val="28"/>
        </w:rPr>
        <w:t xml:space="preserve">К сбору и обобщению информации оператор привлекал экспертов и членов общественного совета по образованию города Минусинска, не являющихся муниципальными служащими и представляющих родительскую общественность. Мнения респондентов учитывались анонимно и использовались в обобщенном виде. </w:t>
      </w:r>
    </w:p>
    <w:p w:rsidR="005407A0" w:rsidRDefault="005407A0" w:rsidP="005407A0">
      <w:pPr>
        <w:ind w:firstLine="415"/>
        <w:jc w:val="both"/>
        <w:rPr>
          <w:rFonts w:ascii="Times New Roman" w:hAnsi="Times New Roman" w:cs="Times New Roman"/>
          <w:sz w:val="28"/>
          <w:szCs w:val="28"/>
        </w:rPr>
      </w:pPr>
      <w:r>
        <w:rPr>
          <w:rFonts w:ascii="Times New Roman" w:hAnsi="Times New Roman" w:cs="Times New Roman"/>
          <w:sz w:val="28"/>
          <w:szCs w:val="28"/>
        </w:rPr>
        <w:t>Согласно «Методическим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 анализ результатов анкетирования проходил в два этапа: на первом этапе выполнялся расчет показателей, позволяющий ранжировать организации, на втором этапе проводился качественный анализ полученных значений по каждому показателю.</w:t>
      </w:r>
    </w:p>
    <w:p w:rsidR="005407A0" w:rsidRDefault="005407A0" w:rsidP="005407A0">
      <w:pPr>
        <w:spacing w:after="0" w:line="240" w:lineRule="auto"/>
        <w:ind w:firstLine="415"/>
        <w:jc w:val="both"/>
        <w:rPr>
          <w:rFonts w:ascii="Times New Roman" w:hAnsi="Times New Roman" w:cs="Times New Roman"/>
          <w:sz w:val="28"/>
          <w:szCs w:val="28"/>
        </w:rPr>
      </w:pPr>
      <w:r>
        <w:rPr>
          <w:rFonts w:ascii="Times New Roman" w:hAnsi="Times New Roman" w:cs="Times New Roman"/>
          <w:sz w:val="28"/>
          <w:szCs w:val="28"/>
        </w:rPr>
        <w:t>С Заказчиком были согласованы следующие параметры выборки:</w:t>
      </w:r>
    </w:p>
    <w:p w:rsidR="005407A0" w:rsidRDefault="005407A0" w:rsidP="005407A0">
      <w:pPr>
        <w:spacing w:after="0" w:line="240" w:lineRule="auto"/>
        <w:ind w:firstLine="415"/>
        <w:jc w:val="both"/>
        <w:rPr>
          <w:rFonts w:ascii="Times New Roman" w:hAnsi="Times New Roman" w:cs="Times New Roman"/>
          <w:sz w:val="28"/>
          <w:szCs w:val="28"/>
        </w:rPr>
      </w:pPr>
      <w:r>
        <w:rPr>
          <w:rFonts w:ascii="Times New Roman" w:hAnsi="Times New Roman" w:cs="Times New Roman"/>
          <w:sz w:val="28"/>
          <w:szCs w:val="28"/>
        </w:rPr>
        <w:t>- не менее 25% родителей (законных представителей воспитанников);</w:t>
      </w:r>
    </w:p>
    <w:p w:rsidR="005407A0" w:rsidRDefault="005407A0" w:rsidP="005407A0">
      <w:pPr>
        <w:spacing w:after="0" w:line="240" w:lineRule="auto"/>
        <w:ind w:firstLine="415"/>
        <w:jc w:val="both"/>
        <w:rPr>
          <w:rFonts w:ascii="Times New Roman" w:hAnsi="Times New Roman" w:cs="Times New Roman"/>
          <w:sz w:val="28"/>
          <w:szCs w:val="28"/>
        </w:rPr>
      </w:pPr>
      <w:r>
        <w:rPr>
          <w:rFonts w:ascii="Times New Roman" w:hAnsi="Times New Roman" w:cs="Times New Roman"/>
          <w:sz w:val="28"/>
          <w:szCs w:val="28"/>
        </w:rPr>
        <w:t>-не менее 80% педагогических работников учреждения.</w:t>
      </w:r>
    </w:p>
    <w:p w:rsidR="005407A0" w:rsidRDefault="005407A0" w:rsidP="005407A0">
      <w:pPr>
        <w:spacing w:after="0" w:line="240" w:lineRule="auto"/>
        <w:ind w:firstLine="415"/>
        <w:jc w:val="both"/>
        <w:rPr>
          <w:rFonts w:ascii="Times New Roman" w:hAnsi="Times New Roman" w:cs="Times New Roman"/>
          <w:sz w:val="28"/>
          <w:szCs w:val="28"/>
        </w:rPr>
      </w:pPr>
    </w:p>
    <w:p w:rsidR="005407A0" w:rsidRDefault="005407A0" w:rsidP="005407A0">
      <w:pPr>
        <w:ind w:firstLine="415"/>
        <w:jc w:val="both"/>
        <w:rPr>
          <w:rFonts w:ascii="Times New Roman" w:hAnsi="Times New Roman" w:cs="Times New Roman"/>
          <w:sz w:val="28"/>
          <w:szCs w:val="28"/>
        </w:rPr>
      </w:pPr>
      <w:r>
        <w:rPr>
          <w:rFonts w:ascii="Times New Roman" w:hAnsi="Times New Roman" w:cs="Times New Roman"/>
          <w:sz w:val="28"/>
          <w:szCs w:val="28"/>
        </w:rPr>
        <w:t>По данным на 15.09.2016 года в общеобразовательную организацию посе</w:t>
      </w:r>
      <w:r w:rsidR="005926E8">
        <w:rPr>
          <w:rFonts w:ascii="Times New Roman" w:hAnsi="Times New Roman" w:cs="Times New Roman"/>
          <w:sz w:val="28"/>
          <w:szCs w:val="28"/>
        </w:rPr>
        <w:t>щают 105</w:t>
      </w:r>
      <w:r>
        <w:rPr>
          <w:rFonts w:ascii="Times New Roman" w:hAnsi="Times New Roman" w:cs="Times New Roman"/>
          <w:sz w:val="28"/>
          <w:szCs w:val="28"/>
        </w:rPr>
        <w:t xml:space="preserve"> воспитанник</w:t>
      </w:r>
      <w:r w:rsidR="005926E8">
        <w:rPr>
          <w:rFonts w:ascii="Times New Roman" w:hAnsi="Times New Roman" w:cs="Times New Roman"/>
          <w:sz w:val="28"/>
          <w:szCs w:val="28"/>
        </w:rPr>
        <w:t>ов</w:t>
      </w:r>
      <w:r>
        <w:rPr>
          <w:rFonts w:ascii="Times New Roman" w:hAnsi="Times New Roman" w:cs="Times New Roman"/>
          <w:sz w:val="28"/>
          <w:szCs w:val="28"/>
        </w:rPr>
        <w:t xml:space="preserve">. Всего в </w:t>
      </w:r>
      <w:r w:rsidR="005926E8">
        <w:rPr>
          <w:rFonts w:ascii="Times New Roman" w:hAnsi="Times New Roman" w:cs="Times New Roman"/>
          <w:sz w:val="28"/>
          <w:szCs w:val="28"/>
        </w:rPr>
        <w:t>анкетировании приняли участие 48 человек: 37 родителей воспитанников (35,2% от общего числа родителей), 11 педагогических работников учреждения (96</w:t>
      </w:r>
      <w:r>
        <w:rPr>
          <w:rFonts w:ascii="Times New Roman" w:hAnsi="Times New Roman" w:cs="Times New Roman"/>
          <w:sz w:val="28"/>
          <w:szCs w:val="28"/>
        </w:rPr>
        <w:t xml:space="preserve"> % от общего числа). </w:t>
      </w:r>
    </w:p>
    <w:tbl>
      <w:tblPr>
        <w:tblW w:w="0" w:type="auto"/>
        <w:tblLook w:val="04A0" w:firstRow="1" w:lastRow="0" w:firstColumn="1" w:lastColumn="0" w:noHBand="0" w:noVBand="1"/>
      </w:tblPr>
      <w:tblGrid>
        <w:gridCol w:w="4503"/>
        <w:gridCol w:w="5244"/>
        <w:gridCol w:w="4962"/>
      </w:tblGrid>
      <w:tr w:rsidR="005407A0" w:rsidTr="005407A0">
        <w:tc>
          <w:tcPr>
            <w:tcW w:w="4503"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Категория респондентов</w:t>
            </w:r>
          </w:p>
        </w:tc>
        <w:tc>
          <w:tcPr>
            <w:tcW w:w="5244"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 xml:space="preserve">Количество человек, принявших участие </w:t>
            </w:r>
            <w:r>
              <w:rPr>
                <w:rFonts w:ascii="Times New Roman" w:hAnsi="Times New Roman" w:cs="Times New Roman"/>
                <w:sz w:val="28"/>
                <w:szCs w:val="28"/>
              </w:rPr>
              <w:lastRenderedPageBreak/>
              <w:t>в анкетировании</w:t>
            </w:r>
          </w:p>
        </w:tc>
        <w:tc>
          <w:tcPr>
            <w:tcW w:w="4962"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lastRenderedPageBreak/>
              <w:t>% от общего  числа респондентов</w:t>
            </w:r>
          </w:p>
        </w:tc>
      </w:tr>
      <w:tr w:rsidR="005407A0" w:rsidTr="005407A0">
        <w:tc>
          <w:tcPr>
            <w:tcW w:w="4503"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Родители</w:t>
            </w:r>
          </w:p>
        </w:tc>
        <w:tc>
          <w:tcPr>
            <w:tcW w:w="5244" w:type="dxa"/>
            <w:tcBorders>
              <w:top w:val="single" w:sz="4" w:space="0" w:color="auto"/>
              <w:left w:val="single" w:sz="4" w:space="0" w:color="auto"/>
              <w:bottom w:val="single" w:sz="4" w:space="0" w:color="auto"/>
              <w:right w:val="single" w:sz="4" w:space="0" w:color="auto"/>
            </w:tcBorders>
            <w:hideMark/>
          </w:tcPr>
          <w:p w:rsidR="005407A0" w:rsidRDefault="00501E80">
            <w:pPr>
              <w:jc w:val="both"/>
              <w:rPr>
                <w:rFonts w:ascii="Times New Roman" w:hAnsi="Times New Roman" w:cs="Times New Roman"/>
                <w:sz w:val="28"/>
                <w:szCs w:val="28"/>
              </w:rPr>
            </w:pPr>
            <w:r>
              <w:rPr>
                <w:rFonts w:ascii="Times New Roman" w:hAnsi="Times New Roman" w:cs="Times New Roman"/>
                <w:sz w:val="28"/>
                <w:szCs w:val="28"/>
              </w:rPr>
              <w:t>37</w:t>
            </w:r>
          </w:p>
        </w:tc>
        <w:tc>
          <w:tcPr>
            <w:tcW w:w="4962" w:type="dxa"/>
            <w:tcBorders>
              <w:top w:val="single" w:sz="4" w:space="0" w:color="auto"/>
              <w:left w:val="single" w:sz="4" w:space="0" w:color="auto"/>
              <w:bottom w:val="single" w:sz="4" w:space="0" w:color="auto"/>
              <w:right w:val="single" w:sz="4" w:space="0" w:color="auto"/>
            </w:tcBorders>
            <w:hideMark/>
          </w:tcPr>
          <w:p w:rsidR="005407A0" w:rsidRDefault="00501E80">
            <w:pPr>
              <w:jc w:val="both"/>
              <w:rPr>
                <w:rFonts w:ascii="Times New Roman" w:hAnsi="Times New Roman" w:cs="Times New Roman"/>
                <w:sz w:val="28"/>
                <w:szCs w:val="28"/>
              </w:rPr>
            </w:pPr>
            <w:r>
              <w:rPr>
                <w:rFonts w:ascii="Times New Roman" w:hAnsi="Times New Roman" w:cs="Times New Roman"/>
                <w:sz w:val="28"/>
                <w:szCs w:val="28"/>
              </w:rPr>
              <w:t>35,2</w:t>
            </w:r>
          </w:p>
        </w:tc>
      </w:tr>
      <w:tr w:rsidR="005407A0" w:rsidTr="005407A0">
        <w:tc>
          <w:tcPr>
            <w:tcW w:w="4503"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Педагогические работники</w:t>
            </w:r>
          </w:p>
        </w:tc>
        <w:tc>
          <w:tcPr>
            <w:tcW w:w="5244" w:type="dxa"/>
            <w:tcBorders>
              <w:top w:val="single" w:sz="4" w:space="0" w:color="auto"/>
              <w:left w:val="single" w:sz="4" w:space="0" w:color="auto"/>
              <w:bottom w:val="single" w:sz="4" w:space="0" w:color="auto"/>
              <w:right w:val="single" w:sz="4" w:space="0" w:color="auto"/>
            </w:tcBorders>
            <w:hideMark/>
          </w:tcPr>
          <w:p w:rsidR="005407A0" w:rsidRDefault="00501E80">
            <w:pPr>
              <w:jc w:val="both"/>
              <w:rPr>
                <w:rFonts w:ascii="Times New Roman" w:hAnsi="Times New Roman" w:cs="Times New Roman"/>
                <w:sz w:val="28"/>
                <w:szCs w:val="28"/>
              </w:rPr>
            </w:pPr>
            <w:r>
              <w:rPr>
                <w:rFonts w:ascii="Times New Roman" w:hAnsi="Times New Roman" w:cs="Times New Roman"/>
                <w:sz w:val="28"/>
                <w:szCs w:val="28"/>
              </w:rPr>
              <w:t>11</w:t>
            </w:r>
          </w:p>
        </w:tc>
        <w:tc>
          <w:tcPr>
            <w:tcW w:w="4962" w:type="dxa"/>
            <w:tcBorders>
              <w:top w:val="single" w:sz="4" w:space="0" w:color="auto"/>
              <w:left w:val="single" w:sz="4" w:space="0" w:color="auto"/>
              <w:bottom w:val="single" w:sz="4" w:space="0" w:color="auto"/>
              <w:right w:val="single" w:sz="4" w:space="0" w:color="auto"/>
            </w:tcBorders>
            <w:hideMark/>
          </w:tcPr>
          <w:p w:rsidR="005407A0" w:rsidRDefault="00501E80">
            <w:pPr>
              <w:jc w:val="both"/>
              <w:rPr>
                <w:rFonts w:ascii="Times New Roman" w:hAnsi="Times New Roman" w:cs="Times New Roman"/>
                <w:sz w:val="28"/>
                <w:szCs w:val="28"/>
              </w:rPr>
            </w:pPr>
            <w:r>
              <w:rPr>
                <w:rFonts w:ascii="Times New Roman" w:hAnsi="Times New Roman" w:cs="Times New Roman"/>
                <w:sz w:val="28"/>
                <w:szCs w:val="28"/>
              </w:rPr>
              <w:t>96</w:t>
            </w:r>
          </w:p>
        </w:tc>
      </w:tr>
    </w:tbl>
    <w:p w:rsidR="005407A0" w:rsidRDefault="005407A0" w:rsidP="005407A0">
      <w:pPr>
        <w:jc w:val="both"/>
        <w:rPr>
          <w:rFonts w:ascii="Times New Roman" w:hAnsi="Times New Roman" w:cs="Times New Roman"/>
          <w:sz w:val="28"/>
          <w:szCs w:val="28"/>
        </w:rPr>
      </w:pPr>
    </w:p>
    <w:p w:rsidR="005407A0" w:rsidRDefault="005407A0" w:rsidP="005407A0">
      <w:pPr>
        <w:jc w:val="both"/>
        <w:rPr>
          <w:rFonts w:ascii="Times New Roman" w:hAnsi="Times New Roman" w:cs="Times New Roman"/>
          <w:sz w:val="28"/>
          <w:szCs w:val="28"/>
        </w:rPr>
      </w:pPr>
      <w:r>
        <w:rPr>
          <w:rFonts w:ascii="Times New Roman" w:hAnsi="Times New Roman" w:cs="Times New Roman"/>
          <w:sz w:val="28"/>
          <w:szCs w:val="28"/>
        </w:rPr>
        <w:tab/>
        <w:t xml:space="preserve">В соответствии с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 1547 независимая оценка качества проводилась по 16 показателям: одиннадцать из первой и второй группы оценивались в баллах по шкале от 0 до 10; 5 показателей из третьей и четвертой групп – как доля (проценты) удовлетворенных качеством образовательной деятельности в пределах значений от 0 до 100.</w:t>
      </w:r>
    </w:p>
    <w:p w:rsidR="005407A0" w:rsidRDefault="005407A0" w:rsidP="005407A0">
      <w:pPr>
        <w:jc w:val="both"/>
        <w:rPr>
          <w:rFonts w:ascii="Times New Roman" w:hAnsi="Times New Roman" w:cs="Times New Roman"/>
          <w:sz w:val="28"/>
          <w:szCs w:val="28"/>
        </w:rPr>
      </w:pPr>
      <w:r>
        <w:rPr>
          <w:rFonts w:ascii="Times New Roman" w:hAnsi="Times New Roman" w:cs="Times New Roman"/>
          <w:sz w:val="28"/>
          <w:szCs w:val="28"/>
        </w:rPr>
        <w:tab/>
        <w:t xml:space="preserve">По значениям исходных показателей был произведен расчет интегрального показателя, определяющего оценку организации в целом. Расчет среднего интегрального показателя не производился ввиду отсутствия на момент проведения НОКО информации по всем образовательным организациям территории. </w:t>
      </w:r>
    </w:p>
    <w:p w:rsidR="005407A0" w:rsidRDefault="005407A0" w:rsidP="005407A0">
      <w:pPr>
        <w:jc w:val="both"/>
        <w:rPr>
          <w:rFonts w:ascii="Times New Roman" w:hAnsi="Times New Roman" w:cs="Times New Roman"/>
          <w:sz w:val="28"/>
          <w:szCs w:val="28"/>
        </w:rPr>
      </w:pPr>
      <w:r>
        <w:rPr>
          <w:rFonts w:ascii="Times New Roman" w:hAnsi="Times New Roman" w:cs="Times New Roman"/>
          <w:sz w:val="28"/>
          <w:szCs w:val="28"/>
        </w:rPr>
        <w:tab/>
        <w:t>Расчет интегрального показателя производился по данным экспертного листа, который заполнял работник (эксперт) организации-оператора или член общественного совета по образованию на основании данных, размещенных на официальном сайте организации и полученным в ходе проведения очной экспертизы условий ДОУ в рамках указанных в экспертных листах индикаторов. И анкетных данных, собранных оператором посредством очного анкетирования (на бумажных носителях) участников образовательного процесса (родителей и педагогических работников).</w:t>
      </w:r>
    </w:p>
    <w:p w:rsidR="005407A0" w:rsidRDefault="005407A0" w:rsidP="005407A0">
      <w:pPr>
        <w:jc w:val="both"/>
        <w:rPr>
          <w:rFonts w:ascii="Times New Roman" w:hAnsi="Times New Roman" w:cs="Times New Roman"/>
          <w:sz w:val="28"/>
          <w:szCs w:val="28"/>
        </w:rPr>
      </w:pPr>
      <w:r>
        <w:rPr>
          <w:rFonts w:ascii="Times New Roman" w:hAnsi="Times New Roman" w:cs="Times New Roman"/>
          <w:sz w:val="28"/>
          <w:szCs w:val="28"/>
        </w:rPr>
        <w:tab/>
        <w:t xml:space="preserve">Интегральный показатель рассчитывался по баллам, значение каждого из которых соответствует данным по определенному индикатору или утверждению анкеты.                                                                                                                                                                                                                                  По данным значений интегральных показателей может быть произведена общая оценка качества предоставляемых услуг (удовлетворенность потребителей) и сформирован рейтинг организаций внутри муниципалитета и региона. </w:t>
      </w:r>
    </w:p>
    <w:p w:rsidR="005407A0" w:rsidRDefault="005407A0" w:rsidP="005407A0">
      <w:pPr>
        <w:pStyle w:val="a4"/>
        <w:spacing w:before="0" w:beforeAutospacing="0" w:after="255" w:afterAutospacing="0"/>
        <w:ind w:firstLine="708"/>
        <w:jc w:val="both"/>
        <w:rPr>
          <w:color w:val="000000"/>
          <w:sz w:val="28"/>
          <w:szCs w:val="28"/>
        </w:rPr>
      </w:pPr>
      <w:r>
        <w:rPr>
          <w:color w:val="000000"/>
          <w:sz w:val="28"/>
          <w:szCs w:val="28"/>
        </w:rPr>
        <w:lastRenderedPageBreak/>
        <w:t>Значение интегрального показателя для каждой организации рассчитывается как сумма значений исходных показателей. В экспертном листе, заполняемой работником организации - оператора, оценивается 11 первых показателей из 1-й и 2-й групп, по данным анкет, полученным в результате обработки заполненных респондентами, оцениваются все 16 показателей (по всем 4-м группам).</w:t>
      </w:r>
    </w:p>
    <w:p w:rsidR="005407A0" w:rsidRDefault="005407A0" w:rsidP="005407A0">
      <w:pPr>
        <w:pStyle w:val="a4"/>
        <w:spacing w:before="0" w:beforeAutospacing="0" w:after="255" w:afterAutospacing="0"/>
        <w:ind w:firstLine="708"/>
        <w:jc w:val="both"/>
        <w:rPr>
          <w:color w:val="000000"/>
          <w:sz w:val="28"/>
          <w:szCs w:val="28"/>
        </w:rPr>
      </w:pPr>
      <w:r>
        <w:rPr>
          <w:color w:val="000000"/>
          <w:sz w:val="28"/>
          <w:szCs w:val="28"/>
        </w:rPr>
        <w:t>Значение</w:t>
      </w:r>
      <w:r>
        <w:rPr>
          <w:rStyle w:val="apple-converted-space"/>
          <w:color w:val="000000"/>
          <w:sz w:val="28"/>
          <w:szCs w:val="28"/>
        </w:rPr>
        <w:t> </w:t>
      </w:r>
      <w:r>
        <w:rPr>
          <w:color w:val="000000"/>
          <w:sz w:val="28"/>
          <w:szCs w:val="28"/>
        </w:rPr>
        <w:t>интегрального показателя по данным экспертного листа и анкет родителей (законных представителей) рассчитывается по следующему алгоритму.</w:t>
      </w:r>
    </w:p>
    <w:p w:rsidR="005407A0" w:rsidRDefault="005407A0" w:rsidP="005407A0">
      <w:pPr>
        <w:pStyle w:val="a4"/>
        <w:spacing w:before="0" w:beforeAutospacing="0" w:after="255" w:afterAutospacing="0"/>
        <w:ind w:firstLine="708"/>
        <w:jc w:val="both"/>
        <w:rPr>
          <w:color w:val="000000"/>
          <w:sz w:val="28"/>
          <w:szCs w:val="28"/>
        </w:rPr>
      </w:pPr>
      <w:r>
        <w:rPr>
          <w:color w:val="000000"/>
          <w:sz w:val="28"/>
          <w:szCs w:val="28"/>
        </w:rPr>
        <w:t>Значения 11 первых показателей для каждой организации оцениваются в баллах в экспертном листе и анкете.</w:t>
      </w:r>
    </w:p>
    <w:p w:rsidR="005407A0" w:rsidRDefault="005407A0" w:rsidP="005407A0">
      <w:pPr>
        <w:pStyle w:val="a4"/>
        <w:spacing w:before="0" w:beforeAutospacing="0" w:after="255" w:afterAutospacing="0"/>
        <w:ind w:firstLine="708"/>
        <w:jc w:val="both"/>
        <w:rPr>
          <w:color w:val="000000"/>
          <w:sz w:val="28"/>
          <w:szCs w:val="28"/>
        </w:rPr>
      </w:pPr>
      <w:r>
        <w:rPr>
          <w:color w:val="000000"/>
          <w:sz w:val="28"/>
          <w:szCs w:val="28"/>
        </w:rPr>
        <w:t>Значение каждого из 11 показателей сначала усредняется  по формуле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078865" cy="462280"/>
            <wp:effectExtent l="0" t="0" r="6985" b="0"/>
            <wp:docPr id="16" name="Рисунок 16" descr="Описание: Описание: http://www.garant.ru/files/1/2/941421/pict25-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http://www.garant.ru/files/1/2/941421/pict25-713936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865" cy="462280"/>
                    </a:xfrm>
                    <a:prstGeom prst="rect">
                      <a:avLst/>
                    </a:prstGeom>
                    <a:noFill/>
                    <a:ln>
                      <a:noFill/>
                    </a:ln>
                  </pic:spPr>
                </pic:pic>
              </a:graphicData>
            </a:graphic>
          </wp:inline>
        </w:drawing>
      </w:r>
      <w:r>
        <w:rPr>
          <w:color w:val="000000"/>
          <w:sz w:val="28"/>
          <w:szCs w:val="28"/>
        </w:rPr>
        <w:t>(1)</w:t>
      </w:r>
    </w:p>
    <w:p w:rsidR="005407A0" w:rsidRDefault="005407A0" w:rsidP="005407A0">
      <w:pPr>
        <w:pStyle w:val="a4"/>
        <w:spacing w:before="0" w:beforeAutospacing="0" w:after="255" w:afterAutospacing="0"/>
        <w:jc w:val="both"/>
        <w:rPr>
          <w:color w:val="000000"/>
          <w:sz w:val="28"/>
          <w:szCs w:val="28"/>
        </w:rPr>
      </w:pPr>
      <w:r>
        <w:rPr>
          <w:color w:val="000000"/>
          <w:sz w:val="28"/>
          <w:szCs w:val="28"/>
        </w:rPr>
        <w:t>где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94945" cy="194945"/>
            <wp:effectExtent l="0" t="0" r="0" b="0"/>
            <wp:docPr id="15" name="Рисунок 15" descr="Описание: Описание: http://www.garant.ru/files/1/2/941421/pict26-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http://www.garant.ru/files/1/2/941421/pict26-713936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rPr>
          <w:rStyle w:val="apple-converted-space"/>
          <w:color w:val="000000"/>
          <w:sz w:val="28"/>
          <w:szCs w:val="28"/>
        </w:rPr>
        <w:t> </w:t>
      </w:r>
      <w:r>
        <w:rPr>
          <w:color w:val="000000"/>
          <w:sz w:val="28"/>
          <w:szCs w:val="28"/>
        </w:rPr>
        <w:t> - значение m-</w:t>
      </w:r>
      <w:proofErr w:type="spellStart"/>
      <w:r>
        <w:rPr>
          <w:color w:val="000000"/>
          <w:sz w:val="28"/>
          <w:szCs w:val="28"/>
        </w:rPr>
        <w:t>го</w:t>
      </w:r>
      <w:proofErr w:type="spellEnd"/>
      <w:r>
        <w:rPr>
          <w:color w:val="000000"/>
          <w:sz w:val="28"/>
          <w:szCs w:val="28"/>
        </w:rPr>
        <w:t xml:space="preserve"> показателя по данным i-той анкеты, в баллах;</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54305" cy="174625"/>
            <wp:effectExtent l="0" t="0" r="0" b="0"/>
            <wp:docPr id="14" name="Рисунок 14" descr="Описание: Описание: http://www.garant.ru/files/1/2/941421/pict27-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Описание: http://www.garant.ru/files/1/2/941421/pict27-713936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 cy="174625"/>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количество анкет,</w:t>
      </w:r>
    </w:p>
    <w:p w:rsidR="005407A0" w:rsidRDefault="005407A0" w:rsidP="005407A0">
      <w:pPr>
        <w:pStyle w:val="a4"/>
        <w:spacing w:before="0" w:beforeAutospacing="0" w:after="255" w:afterAutospacing="0"/>
        <w:jc w:val="both"/>
        <w:rPr>
          <w:color w:val="000000"/>
          <w:sz w:val="28"/>
          <w:szCs w:val="28"/>
        </w:rPr>
      </w:pPr>
      <w:r>
        <w:rPr>
          <w:color w:val="000000"/>
          <w:sz w:val="28"/>
          <w:szCs w:val="28"/>
        </w:rPr>
        <w:t>а затем рассчитывается их среднее</w:t>
      </w:r>
      <w:r>
        <w:rPr>
          <w:rStyle w:val="apple-converted-space"/>
          <w:color w:val="000000"/>
          <w:sz w:val="28"/>
          <w:szCs w:val="28"/>
        </w:rPr>
        <w:t> </w:t>
      </w:r>
      <w:r>
        <w:rPr>
          <w:color w:val="000000"/>
          <w:sz w:val="28"/>
          <w:szCs w:val="28"/>
        </w:rPr>
        <w:t>арифметическое значение между полученным значением по</w:t>
      </w:r>
      <w:r>
        <w:rPr>
          <w:rStyle w:val="apple-converted-space"/>
          <w:color w:val="000000"/>
          <w:sz w:val="28"/>
          <w:szCs w:val="28"/>
        </w:rPr>
        <w:t> </w:t>
      </w:r>
      <w:hyperlink r:id="rId9" w:anchor="201" w:history="1">
        <w:r>
          <w:rPr>
            <w:rStyle w:val="a3"/>
            <w:color w:val="2060A4"/>
            <w:sz w:val="28"/>
            <w:szCs w:val="28"/>
            <w:u w:val="none"/>
            <w:bdr w:val="none" w:sz="0" w:space="0" w:color="auto" w:frame="1"/>
          </w:rPr>
          <w:t>формуле (1)</w:t>
        </w:r>
      </w:hyperlink>
      <w:r>
        <w:rPr>
          <w:rStyle w:val="apple-converted-space"/>
          <w:color w:val="000000"/>
          <w:sz w:val="28"/>
          <w:szCs w:val="28"/>
        </w:rPr>
        <w:t> </w:t>
      </w:r>
      <w:r>
        <w:rPr>
          <w:color w:val="000000"/>
          <w:sz w:val="28"/>
          <w:szCs w:val="28"/>
        </w:rPr>
        <w:t>и значением, выставленным в анкете для организации - оператора, по формуле: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499870" cy="236220"/>
            <wp:effectExtent l="0" t="0" r="5080" b="0"/>
            <wp:docPr id="13" name="Рисунок 13" descr="Описание: Описание: http://www.garant.ru/files/1/2/941421/pict28-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Описание: http://www.garant.ru/files/1/2/941421/pict28-713936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870" cy="236220"/>
                    </a:xfrm>
                    <a:prstGeom prst="rect">
                      <a:avLst/>
                    </a:prstGeom>
                    <a:noFill/>
                    <a:ln>
                      <a:noFill/>
                    </a:ln>
                  </pic:spPr>
                </pic:pic>
              </a:graphicData>
            </a:graphic>
          </wp:inline>
        </w:drawing>
      </w:r>
      <w:r>
        <w:rPr>
          <w:rStyle w:val="apple-converted-space"/>
          <w:color w:val="000000"/>
          <w:sz w:val="28"/>
          <w:szCs w:val="28"/>
        </w:rPr>
        <w:t> </w:t>
      </w:r>
      <w:r>
        <w:rPr>
          <w:color w:val="000000"/>
          <w:sz w:val="28"/>
          <w:szCs w:val="28"/>
        </w:rPr>
        <w:t>,(2) где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369570" cy="215900"/>
            <wp:effectExtent l="0" t="0" r="0" b="0"/>
            <wp:docPr id="12" name="Рисунок 12" descr="Описание: Описание: http://www.garant.ru/files/1/2/941421/pict29-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http://www.garant.ru/files/1/2/941421/pict29-713936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среднее значение m-</w:t>
      </w:r>
      <w:proofErr w:type="spellStart"/>
      <w:r>
        <w:rPr>
          <w:color w:val="000000"/>
          <w:sz w:val="28"/>
          <w:szCs w:val="28"/>
        </w:rPr>
        <w:t>го</w:t>
      </w:r>
      <w:proofErr w:type="spellEnd"/>
      <w:r>
        <w:rPr>
          <w:color w:val="000000"/>
          <w:sz w:val="28"/>
          <w:szCs w:val="28"/>
        </w:rPr>
        <w:t xml:space="preserve"> показателя качества образовательной деятельности, определенного по совокупности оценок, полученных в результате обработки анкет, заполненных независимыми оценщиками (участниками образовательного процесса), рассчитанное по</w:t>
      </w:r>
      <w:r>
        <w:rPr>
          <w:rStyle w:val="apple-converted-space"/>
          <w:color w:val="000000"/>
          <w:sz w:val="28"/>
          <w:szCs w:val="28"/>
        </w:rPr>
        <w:t> </w:t>
      </w:r>
      <w:hyperlink r:id="rId12" w:anchor="201" w:history="1">
        <w:r>
          <w:rPr>
            <w:rStyle w:val="a3"/>
            <w:color w:val="2060A4"/>
            <w:sz w:val="28"/>
            <w:szCs w:val="28"/>
            <w:u w:val="none"/>
            <w:bdr w:val="none" w:sz="0" w:space="0" w:color="auto" w:frame="1"/>
          </w:rPr>
          <w:t>формуле (1)</w:t>
        </w:r>
      </w:hyperlink>
      <w:r>
        <w:rPr>
          <w:color w:val="000000"/>
          <w:sz w:val="28"/>
          <w:szCs w:val="28"/>
        </w:rPr>
        <w:t>, в баллах;</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lastRenderedPageBreak/>
        <w:drawing>
          <wp:inline distT="0" distB="0" distL="0" distR="0">
            <wp:extent cx="369570" cy="215900"/>
            <wp:effectExtent l="0" t="0" r="0" b="0"/>
            <wp:docPr id="11" name="Рисунок 11" descr="Описание: Описание: http://www.garant.ru/files/1/2/941421/pict30-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http://www.garant.ru/files/1/2/941421/pict30-713936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значение m-</w:t>
      </w:r>
      <w:proofErr w:type="spellStart"/>
      <w:r>
        <w:rPr>
          <w:color w:val="000000"/>
          <w:sz w:val="28"/>
          <w:szCs w:val="28"/>
        </w:rPr>
        <w:t>го</w:t>
      </w:r>
      <w:proofErr w:type="spellEnd"/>
      <w:r>
        <w:rPr>
          <w:color w:val="000000"/>
          <w:sz w:val="28"/>
          <w:szCs w:val="28"/>
        </w:rPr>
        <w:t xml:space="preserve"> показателя качества образовательной деятельности, определенного по данным анкеты, заполненной работником организации-оператора, в баллах.</w:t>
      </w:r>
    </w:p>
    <w:p w:rsidR="005407A0" w:rsidRDefault="005407A0" w:rsidP="005407A0">
      <w:pPr>
        <w:pStyle w:val="a4"/>
        <w:spacing w:before="0" w:beforeAutospacing="0" w:after="255" w:afterAutospacing="0"/>
        <w:ind w:firstLine="708"/>
        <w:jc w:val="both"/>
        <w:rPr>
          <w:color w:val="000000"/>
          <w:sz w:val="28"/>
          <w:szCs w:val="28"/>
        </w:rPr>
      </w:pPr>
      <w:r>
        <w:rPr>
          <w:color w:val="000000"/>
          <w:sz w:val="28"/>
          <w:szCs w:val="28"/>
        </w:rPr>
        <w:t xml:space="preserve">Средние значения для 5-ти показателей 3-й и 4-й групп рассчитываются только по данным анкет респондентов. В процессе обработки анкет производиться подсчет количества анкет, </w:t>
      </w:r>
      <w:r>
        <w:rPr>
          <w:sz w:val="28"/>
          <w:szCs w:val="28"/>
        </w:rPr>
        <w:t xml:space="preserve">в которых выбран вариант ответа «да». Это определяет границу между респондентами, которые удовлетворены качеством образовательной деятельности и не удовлетворены. </w:t>
      </w:r>
      <w:r>
        <w:rPr>
          <w:color w:val="000000"/>
          <w:sz w:val="28"/>
          <w:szCs w:val="28"/>
        </w:rPr>
        <w:t>Расчет доли удовлетворенных качеством образовательной деятельности осуществляется по формуле: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678180" cy="194945"/>
            <wp:effectExtent l="0" t="0" r="7620" b="0"/>
            <wp:docPr id="10" name="Рисунок 10" descr="Описание: Описание: http://www.garant.ru/files/1/2/941421/pict31-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http://www.garant.ru/files/1/2/941421/pict31-713936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194945"/>
                    </a:xfrm>
                    <a:prstGeom prst="rect">
                      <a:avLst/>
                    </a:prstGeom>
                    <a:noFill/>
                    <a:ln>
                      <a:noFill/>
                    </a:ln>
                  </pic:spPr>
                </pic:pic>
              </a:graphicData>
            </a:graphic>
          </wp:inline>
        </w:drawing>
      </w:r>
      <w:r>
        <w:rPr>
          <w:rStyle w:val="apple-converted-space"/>
          <w:color w:val="000000"/>
          <w:sz w:val="28"/>
          <w:szCs w:val="28"/>
        </w:rPr>
        <w:t> </w:t>
      </w:r>
      <w:r>
        <w:rPr>
          <w:color w:val="000000"/>
          <w:sz w:val="28"/>
          <w:szCs w:val="28"/>
        </w:rPr>
        <w:t>,(3) где</w:t>
      </w:r>
    </w:p>
    <w:p w:rsidR="005407A0" w:rsidRDefault="005407A0" w:rsidP="005407A0">
      <w:pPr>
        <w:pStyle w:val="a4"/>
        <w:spacing w:before="0" w:beforeAutospacing="0" w:after="255" w:afterAutospacing="0"/>
        <w:jc w:val="both"/>
        <w:rPr>
          <w:sz w:val="28"/>
          <w:szCs w:val="28"/>
        </w:rPr>
      </w:pPr>
      <w:r>
        <w:rPr>
          <w:noProof/>
          <w:color w:val="000000"/>
          <w:sz w:val="28"/>
          <w:szCs w:val="28"/>
        </w:rPr>
        <w:drawing>
          <wp:inline distT="0" distB="0" distL="0" distR="0">
            <wp:extent cx="236220" cy="194945"/>
            <wp:effectExtent l="0" t="0" r="0" b="0"/>
            <wp:docPr id="9" name="Рисунок 9" descr="Описание: Описание: http://www.garant.ru/files/1/2/941421/pict32-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http://www.garant.ru/files/1/2/941421/pict32-713936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 cy="194945"/>
                    </a:xfrm>
                    <a:prstGeom prst="rect">
                      <a:avLst/>
                    </a:prstGeom>
                    <a:noFill/>
                    <a:ln>
                      <a:noFill/>
                    </a:ln>
                  </pic:spPr>
                </pic:pic>
              </a:graphicData>
            </a:graphic>
          </wp:inline>
        </w:drawing>
      </w:r>
      <w:r>
        <w:rPr>
          <w:rStyle w:val="apple-converted-space"/>
          <w:color w:val="000000"/>
          <w:sz w:val="28"/>
          <w:szCs w:val="28"/>
        </w:rPr>
        <w:t> </w:t>
      </w:r>
      <w:r>
        <w:rPr>
          <w:color w:val="000000"/>
          <w:sz w:val="28"/>
          <w:szCs w:val="28"/>
        </w:rPr>
        <w:t xml:space="preserve">- количество анкет </w:t>
      </w:r>
      <w:r>
        <w:rPr>
          <w:sz w:val="28"/>
          <w:szCs w:val="28"/>
        </w:rPr>
        <w:t>с вариантом ответа «да»;</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54305" cy="174625"/>
            <wp:effectExtent l="0" t="0" r="0" b="0"/>
            <wp:docPr id="8" name="Рисунок 8" descr="Описание: Описание: http://www.garant.ru/files/1/2/941421/pict33-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http://www.garant.ru/files/1/2/941421/pict33-713936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 cy="174625"/>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общее количество заполненных и обработанных анкет.</w:t>
      </w:r>
    </w:p>
    <w:p w:rsidR="005407A0" w:rsidRDefault="005407A0" w:rsidP="005407A0">
      <w:pPr>
        <w:pStyle w:val="a4"/>
        <w:spacing w:before="0" w:beforeAutospacing="0" w:after="255" w:afterAutospacing="0"/>
        <w:jc w:val="both"/>
        <w:rPr>
          <w:color w:val="000000"/>
          <w:sz w:val="28"/>
          <w:szCs w:val="28"/>
        </w:rPr>
      </w:pPr>
      <w:r>
        <w:rPr>
          <w:color w:val="000000"/>
          <w:sz w:val="28"/>
          <w:szCs w:val="28"/>
        </w:rPr>
        <w:t>Перевод полученной величины доли в баллы осуществляется по формуле: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770255" cy="215900"/>
            <wp:effectExtent l="0" t="0" r="0" b="0"/>
            <wp:docPr id="7" name="Рисунок 7" descr="Описание: Описание: http://www.garant.ru/files/1/2/941421/pict34-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http://www.garant.ru/files/1/2/941421/pict34-713936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255"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(4)</w:t>
      </w:r>
    </w:p>
    <w:p w:rsidR="005407A0" w:rsidRDefault="005407A0" w:rsidP="005407A0">
      <w:pPr>
        <w:pStyle w:val="a4"/>
        <w:spacing w:before="0" w:beforeAutospacing="0" w:after="255" w:afterAutospacing="0"/>
        <w:jc w:val="both"/>
        <w:rPr>
          <w:color w:val="000000"/>
          <w:sz w:val="28"/>
          <w:szCs w:val="28"/>
        </w:rPr>
      </w:pPr>
      <w:r>
        <w:rPr>
          <w:color w:val="000000"/>
          <w:sz w:val="28"/>
          <w:szCs w:val="28"/>
        </w:rPr>
        <w:t>После этого производиться расчет итогового значения интегрального показателя качества образовательной деятельности для k-той организации по формуле: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684655" cy="544830"/>
            <wp:effectExtent l="0" t="0" r="0" b="7620"/>
            <wp:docPr id="6" name="Рисунок 6" descr="Описание: Описание: http://www.garant.ru/files/1/2/941421/pict35-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http://www.garant.ru/files/1/2/941421/pict35-713936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655" cy="544830"/>
                    </a:xfrm>
                    <a:prstGeom prst="rect">
                      <a:avLst/>
                    </a:prstGeom>
                    <a:noFill/>
                    <a:ln>
                      <a:noFill/>
                    </a:ln>
                  </pic:spPr>
                </pic:pic>
              </a:graphicData>
            </a:graphic>
          </wp:inline>
        </w:drawing>
      </w:r>
      <w:r>
        <w:rPr>
          <w:rStyle w:val="apple-converted-space"/>
          <w:color w:val="000000"/>
          <w:sz w:val="28"/>
          <w:szCs w:val="28"/>
        </w:rPr>
        <w:t> </w:t>
      </w:r>
      <w:r>
        <w:rPr>
          <w:color w:val="000000"/>
          <w:sz w:val="28"/>
          <w:szCs w:val="28"/>
        </w:rPr>
        <w:t>,(5) где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359410" cy="215900"/>
            <wp:effectExtent l="0" t="0" r="2540" b="0"/>
            <wp:docPr id="5" name="Рисунок 5" descr="Описание: Описание: http://www.garant.ru/files/1/2/941421/pict36-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http://www.garant.ru/files/1/2/941421/pict36-7139362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и</w:t>
      </w:r>
      <w:r>
        <w:rPr>
          <w:rStyle w:val="apple-converted-space"/>
          <w:color w:val="000000"/>
          <w:sz w:val="28"/>
          <w:szCs w:val="28"/>
        </w:rPr>
        <w:t> </w:t>
      </w:r>
      <w:r>
        <w:rPr>
          <w:noProof/>
          <w:color w:val="000000"/>
          <w:sz w:val="28"/>
          <w:szCs w:val="28"/>
        </w:rPr>
        <w:drawing>
          <wp:inline distT="0" distB="0" distL="0" distR="0">
            <wp:extent cx="318770" cy="215900"/>
            <wp:effectExtent l="0" t="0" r="5080" b="0"/>
            <wp:docPr id="4" name="Рисунок 4" descr="Описание: Описание: http://www.garant.ru/files/1/2/941421/pict37-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http://www.garant.ru/files/1/2/941421/pict37-713936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70"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значения m-</w:t>
      </w:r>
      <w:proofErr w:type="spellStart"/>
      <w:r>
        <w:rPr>
          <w:color w:val="000000"/>
          <w:sz w:val="28"/>
          <w:szCs w:val="28"/>
        </w:rPr>
        <w:t>го</w:t>
      </w:r>
      <w:proofErr w:type="spellEnd"/>
      <w:r>
        <w:rPr>
          <w:color w:val="000000"/>
          <w:sz w:val="28"/>
          <w:szCs w:val="28"/>
        </w:rPr>
        <w:t xml:space="preserve"> показателя, рассчитанные по</w:t>
      </w:r>
      <w:r>
        <w:rPr>
          <w:rStyle w:val="apple-converted-space"/>
          <w:color w:val="000000"/>
          <w:sz w:val="28"/>
          <w:szCs w:val="28"/>
        </w:rPr>
        <w:t> </w:t>
      </w:r>
      <w:hyperlink r:id="rId20" w:anchor="202" w:history="1">
        <w:r>
          <w:rPr>
            <w:rStyle w:val="a3"/>
            <w:color w:val="2060A4"/>
            <w:sz w:val="28"/>
            <w:szCs w:val="28"/>
            <w:u w:val="none"/>
            <w:bdr w:val="none" w:sz="0" w:space="0" w:color="auto" w:frame="1"/>
          </w:rPr>
          <w:t>формулам (2)</w:t>
        </w:r>
      </w:hyperlink>
      <w:r>
        <w:rPr>
          <w:rStyle w:val="apple-converted-space"/>
          <w:color w:val="000000"/>
          <w:sz w:val="28"/>
          <w:szCs w:val="28"/>
        </w:rPr>
        <w:t> </w:t>
      </w:r>
      <w:r>
        <w:rPr>
          <w:color w:val="000000"/>
          <w:sz w:val="28"/>
          <w:szCs w:val="28"/>
        </w:rPr>
        <w:t>и</w:t>
      </w:r>
      <w:r>
        <w:rPr>
          <w:rStyle w:val="apple-converted-space"/>
          <w:color w:val="000000"/>
          <w:sz w:val="28"/>
          <w:szCs w:val="28"/>
        </w:rPr>
        <w:t> </w:t>
      </w:r>
      <w:hyperlink r:id="rId21" w:anchor="204" w:history="1">
        <w:r>
          <w:rPr>
            <w:rStyle w:val="a3"/>
            <w:color w:val="2060A4"/>
            <w:sz w:val="28"/>
            <w:szCs w:val="28"/>
            <w:u w:val="none"/>
            <w:bdr w:val="none" w:sz="0" w:space="0" w:color="auto" w:frame="1"/>
          </w:rPr>
          <w:t>(4).</w:t>
        </w:r>
      </w:hyperlink>
    </w:p>
    <w:p w:rsidR="005407A0" w:rsidRDefault="005407A0" w:rsidP="005407A0">
      <w:pPr>
        <w:pStyle w:val="a4"/>
        <w:spacing w:before="0" w:beforeAutospacing="0" w:after="255" w:afterAutospacing="0"/>
        <w:jc w:val="both"/>
        <w:rPr>
          <w:color w:val="000000"/>
          <w:sz w:val="28"/>
          <w:szCs w:val="28"/>
        </w:rPr>
      </w:pPr>
      <w:r>
        <w:rPr>
          <w:color w:val="000000"/>
          <w:sz w:val="28"/>
          <w:szCs w:val="28"/>
        </w:rPr>
        <w:t>По данным значениям интегральных показателей производиться общая оценка качества предоставляемых услуг и формируется рейтинг организаций внутри муниципалитета.</w:t>
      </w:r>
    </w:p>
    <w:p w:rsidR="005407A0" w:rsidRDefault="005407A0" w:rsidP="005407A0">
      <w:pPr>
        <w:pStyle w:val="a4"/>
        <w:spacing w:before="0" w:beforeAutospacing="0" w:after="255" w:afterAutospacing="0"/>
        <w:jc w:val="both"/>
        <w:rPr>
          <w:b/>
          <w:color w:val="000000"/>
          <w:sz w:val="28"/>
          <w:szCs w:val="28"/>
          <w:u w:val="single"/>
        </w:rPr>
      </w:pPr>
      <w:r>
        <w:rPr>
          <w:b/>
          <w:color w:val="000000"/>
          <w:sz w:val="28"/>
          <w:szCs w:val="28"/>
          <w:u w:val="single"/>
        </w:rPr>
        <w:lastRenderedPageBreak/>
        <w:t>Результаты НОКО</w:t>
      </w:r>
    </w:p>
    <w:p w:rsidR="005407A0" w:rsidRDefault="005407A0" w:rsidP="005407A0">
      <w:pPr>
        <w:jc w:val="both"/>
        <w:rPr>
          <w:rFonts w:ascii="Times New Roman" w:hAnsi="Times New Roman" w:cs="Times New Roman"/>
          <w:sz w:val="28"/>
          <w:szCs w:val="28"/>
        </w:rPr>
      </w:pPr>
      <w:r>
        <w:rPr>
          <w:rFonts w:ascii="Times New Roman" w:hAnsi="Times New Roman" w:cs="Times New Roman"/>
          <w:color w:val="000000"/>
          <w:sz w:val="28"/>
          <w:szCs w:val="28"/>
        </w:rPr>
        <w:t>Критерий 1. Открытость и доступность.</w:t>
      </w:r>
      <w:r>
        <w:rPr>
          <w:rFonts w:ascii="Times New Roman" w:hAnsi="Times New Roman" w:cs="Times New Roman"/>
          <w:sz w:val="28"/>
          <w:szCs w:val="28"/>
        </w:rPr>
        <w:t xml:space="preserve"> </w:t>
      </w:r>
    </w:p>
    <w:p w:rsidR="005407A0" w:rsidRDefault="005407A0" w:rsidP="005407A0">
      <w:pPr>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результатов по показателям критерия 1 (открытость и доступность информации) проведен в соответствии с современными представлениями о сайтах образовательных организаций, которые  перешли  из  разряда  инновационных  технологий,  доступных  и  используемых  единичными  потребителями, лидерами  информационного  движения,  в  категорию  массовой  практики.  Размещение  официальных  сайтов  учреждений  и  организаций  в  сети  Интернет  на  современном  этапе  является  ведущим  средством  обеспечения  информационной  открытости  образовательной  системы. Состояние  (наличие,  содержание,  </w:t>
      </w:r>
      <w:proofErr w:type="spellStart"/>
      <w:r>
        <w:rPr>
          <w:rFonts w:ascii="Times New Roman" w:hAnsi="Times New Roman" w:cs="Times New Roman"/>
          <w:sz w:val="28"/>
          <w:szCs w:val="28"/>
        </w:rPr>
        <w:t>обновляемость</w:t>
      </w:r>
      <w:proofErr w:type="spellEnd"/>
      <w:r>
        <w:rPr>
          <w:rFonts w:ascii="Times New Roman" w:hAnsi="Times New Roman" w:cs="Times New Roman"/>
          <w:sz w:val="28"/>
          <w:szCs w:val="28"/>
        </w:rPr>
        <w:t xml:space="preserve">,  удобство  пользования  и  др.)  сайта   рассматривается в  качестве  ведущего  критерия  прозрачности деятельности образовательной организации. </w:t>
      </w:r>
    </w:p>
    <w:p w:rsidR="005407A0" w:rsidRDefault="005407A0" w:rsidP="005407A0">
      <w:pPr>
        <w:pStyle w:val="a4"/>
        <w:numPr>
          <w:ilvl w:val="1"/>
          <w:numId w:val="8"/>
        </w:numPr>
        <w:spacing w:before="0" w:beforeAutospacing="0" w:after="255" w:afterAutospacing="0"/>
        <w:jc w:val="both"/>
        <w:rPr>
          <w:color w:val="000000"/>
          <w:sz w:val="28"/>
          <w:szCs w:val="28"/>
        </w:rPr>
      </w:pPr>
      <w:r>
        <w:rPr>
          <w:color w:val="000000"/>
          <w:sz w:val="28"/>
          <w:szCs w:val="28"/>
        </w:rPr>
        <w:t>Полнота и актуальность информации об организации и ее деятельности.</w:t>
      </w:r>
    </w:p>
    <w:p w:rsidR="005407A0" w:rsidRPr="00CB4F39"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Экспертная оценка полноты и актуальности информации об организации проводилась работником организации оператора по значениям индикаторов, представленных в Таблице 1. Для заполнения экспертного листа работник анализировал материалы, размещенные на официальном сайте образовательной организации. В ходе анализа было установлено, что на сайте размещена информация о структуре организации и органах управления образовательной организацией, в самоотчете руководителя содержатся сведения о материально-техническом оснащении организации на период 2015-2016 гг., информация на главной странице сайта регулярно обновляется (по</w:t>
      </w:r>
      <w:r w:rsidR="00D62A05">
        <w:rPr>
          <w:rFonts w:ascii="Times New Roman" w:hAnsi="Times New Roman" w:cs="Times New Roman"/>
          <w:sz w:val="28"/>
          <w:szCs w:val="28"/>
        </w:rPr>
        <w:t>следнее обновление датировано 01 сентября</w:t>
      </w:r>
      <w:r>
        <w:rPr>
          <w:rFonts w:ascii="Times New Roman" w:hAnsi="Times New Roman" w:cs="Times New Roman"/>
          <w:sz w:val="28"/>
          <w:szCs w:val="28"/>
        </w:rPr>
        <w:t xml:space="preserve"> 2017 года). Проведенный анализ позволил определить суммарный балл показателя:  </w:t>
      </w:r>
      <w:r w:rsidRPr="00CB4F39">
        <w:rPr>
          <w:rFonts w:ascii="Times New Roman" w:hAnsi="Times New Roman" w:cs="Times New Roman"/>
          <w:b/>
          <w:sz w:val="28"/>
          <w:szCs w:val="28"/>
        </w:rPr>
        <w:t>9.</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r>
        <w:rPr>
          <w:rFonts w:ascii="Times New Roman" w:hAnsi="Times New Roman" w:cs="Times New Roman"/>
          <w:sz w:val="28"/>
          <w:szCs w:val="28"/>
        </w:rPr>
        <w:t>Экспертный результат показателя: полнота и актуальность информации об организации</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w:t>
            </w:r>
          </w:p>
        </w:tc>
        <w:tc>
          <w:tcPr>
            <w:tcW w:w="3733"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Показатель</w:t>
            </w:r>
          </w:p>
        </w:tc>
        <w:tc>
          <w:tcPr>
            <w:tcW w:w="1913"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Единица измерения</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Индикатор</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Значение индикатора, максимальные баллы за позиции</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Экспертный результат</w:t>
            </w:r>
          </w:p>
        </w:tc>
      </w:tr>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lastRenderedPageBreak/>
              <w:t>1.1.</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 (далее – сеть Интернет) (для государственных (муниципальных) организаций – информации, </w:t>
            </w:r>
          </w:p>
          <w:p w:rsidR="005407A0" w:rsidRDefault="005407A0">
            <w:pPr>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размещено, в том числе на официальном сайте Интернет www.bus.gov.ru)</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hAnsi="Times New Roman"/>
                <w:sz w:val="24"/>
                <w:szCs w:val="24"/>
              </w:rPr>
            </w:pPr>
            <w:r>
              <w:rPr>
                <w:rFonts w:ascii="Times New Roman" w:hAnsi="Times New Roman"/>
                <w:sz w:val="24"/>
                <w:szCs w:val="24"/>
              </w:rPr>
              <w:t>Баллы (от 0 до 10)</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1.Наличие сведений о структуре организации и органах ее управления</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0 баллов – отсутствие информации о структуре организации и органах управления;</w:t>
            </w:r>
          </w:p>
          <w:p w:rsidR="005407A0" w:rsidRDefault="005407A0">
            <w:pPr>
              <w:pStyle w:val="a7"/>
              <w:ind w:left="0"/>
              <w:jc w:val="center"/>
              <w:rPr>
                <w:rFonts w:ascii="Times New Roman" w:hAnsi="Times New Roman"/>
                <w:sz w:val="24"/>
                <w:szCs w:val="24"/>
              </w:rPr>
            </w:pPr>
            <w:r>
              <w:rPr>
                <w:rFonts w:ascii="Times New Roman" w:hAnsi="Times New Roman"/>
                <w:sz w:val="24"/>
                <w:szCs w:val="24"/>
              </w:rPr>
              <w:t>2 балла – наличие информации об органах управления;</w:t>
            </w:r>
          </w:p>
          <w:p w:rsidR="005407A0" w:rsidRDefault="005407A0">
            <w:pPr>
              <w:pStyle w:val="a7"/>
              <w:ind w:left="0"/>
              <w:jc w:val="center"/>
              <w:rPr>
                <w:rFonts w:ascii="Times New Roman" w:hAnsi="Times New Roman"/>
                <w:sz w:val="24"/>
                <w:szCs w:val="24"/>
              </w:rPr>
            </w:pPr>
            <w:r>
              <w:rPr>
                <w:rFonts w:ascii="Times New Roman" w:hAnsi="Times New Roman"/>
                <w:sz w:val="24"/>
                <w:szCs w:val="24"/>
              </w:rPr>
              <w:t>3 балла – наличие информации о структуре и органах управления</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b/>
                <w:sz w:val="24"/>
                <w:szCs w:val="24"/>
              </w:rPr>
            </w:pPr>
            <w:r>
              <w:rPr>
                <w:rFonts w:ascii="Times New Roman" w:hAnsi="Times New Roman"/>
                <w:b/>
                <w:sz w:val="24"/>
                <w:szCs w:val="24"/>
              </w:rPr>
              <w:t>3</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2.Наличие в самоотчете сведений о материально-техническом оснащении организации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0 баллов – отсутствие сведений;</w:t>
            </w:r>
          </w:p>
          <w:p w:rsidR="005407A0" w:rsidRDefault="005407A0">
            <w:pPr>
              <w:pStyle w:val="a7"/>
              <w:ind w:left="0"/>
              <w:jc w:val="center"/>
              <w:rPr>
                <w:rFonts w:ascii="Times New Roman" w:hAnsi="Times New Roman"/>
                <w:sz w:val="24"/>
                <w:szCs w:val="24"/>
              </w:rPr>
            </w:pPr>
            <w:r>
              <w:rPr>
                <w:rFonts w:ascii="Times New Roman" w:hAnsi="Times New Roman"/>
                <w:sz w:val="24"/>
                <w:szCs w:val="24"/>
              </w:rPr>
              <w:t>2 балла – наличие в самоотчете сведений о материально-техническом оснащении организации</w:t>
            </w:r>
          </w:p>
          <w:p w:rsidR="005407A0" w:rsidRDefault="005407A0">
            <w:pPr>
              <w:pStyle w:val="a7"/>
              <w:ind w:left="0"/>
              <w:jc w:val="center"/>
              <w:rPr>
                <w:rFonts w:ascii="Times New Roman" w:hAnsi="Times New Roman"/>
                <w:sz w:val="24"/>
                <w:szCs w:val="24"/>
              </w:rPr>
            </w:pPr>
            <w:r>
              <w:rPr>
                <w:rFonts w:ascii="Times New Roman" w:hAnsi="Times New Roman"/>
                <w:sz w:val="24"/>
                <w:szCs w:val="24"/>
              </w:rPr>
              <w:t>3 балла – наличие в самоотчете сведений и анализа степени оснащенности</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center"/>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tcPr>
          <w:p w:rsidR="005407A0" w:rsidRDefault="005407A0">
            <w:pPr>
              <w:pStyle w:val="a7"/>
              <w:ind w:left="0"/>
              <w:jc w:val="center"/>
              <w:rPr>
                <w:rFonts w:ascii="Times New Roman" w:hAnsi="Times New Roman"/>
                <w:sz w:val="24"/>
                <w:szCs w:val="24"/>
              </w:rPr>
            </w:pPr>
            <w:r>
              <w:rPr>
                <w:rFonts w:ascii="Times New Roman" w:hAnsi="Times New Roman"/>
                <w:sz w:val="24"/>
                <w:szCs w:val="24"/>
              </w:rPr>
              <w:t xml:space="preserve">3.Наличие регулярно обновляемой информации о деятельности организации. </w:t>
            </w:r>
          </w:p>
          <w:p w:rsidR="005407A0" w:rsidRDefault="005407A0">
            <w:pPr>
              <w:pStyle w:val="a7"/>
              <w:ind w:left="0"/>
              <w:jc w:val="center"/>
              <w:rPr>
                <w:rFonts w:ascii="Times New Roman" w:hAnsi="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Информация не обновлялась более 2 месяцев – 1 балл;</w:t>
            </w:r>
          </w:p>
          <w:p w:rsidR="005407A0" w:rsidRDefault="005407A0">
            <w:pPr>
              <w:pStyle w:val="a7"/>
              <w:ind w:left="0"/>
              <w:jc w:val="center"/>
              <w:rPr>
                <w:rFonts w:ascii="Times New Roman" w:hAnsi="Times New Roman"/>
                <w:sz w:val="24"/>
                <w:szCs w:val="24"/>
              </w:rPr>
            </w:pPr>
            <w:r>
              <w:rPr>
                <w:rFonts w:ascii="Times New Roman" w:hAnsi="Times New Roman"/>
                <w:sz w:val="24"/>
                <w:szCs w:val="24"/>
              </w:rPr>
              <w:t xml:space="preserve"> информация обновлялась месяц назад – 2 балла;</w:t>
            </w:r>
            <w:r>
              <w:rPr>
                <w:rFonts w:ascii="Times New Roman" w:hAnsi="Times New Roman"/>
                <w:color w:val="FF0000"/>
                <w:sz w:val="24"/>
                <w:szCs w:val="24"/>
              </w:rPr>
              <w:t xml:space="preserve"> </w:t>
            </w:r>
            <w:r>
              <w:rPr>
                <w:rFonts w:ascii="Times New Roman" w:hAnsi="Times New Roman"/>
                <w:sz w:val="24"/>
                <w:szCs w:val="24"/>
              </w:rPr>
              <w:t>информация обновлялась в течение последней недели</w:t>
            </w:r>
          </w:p>
          <w:p w:rsidR="005407A0" w:rsidRDefault="005407A0">
            <w:pPr>
              <w:pStyle w:val="a7"/>
              <w:ind w:left="0"/>
              <w:jc w:val="center"/>
              <w:rPr>
                <w:rFonts w:ascii="Times New Roman" w:hAnsi="Times New Roman"/>
                <w:sz w:val="24"/>
                <w:szCs w:val="24"/>
              </w:rPr>
            </w:pPr>
            <w:r>
              <w:rPr>
                <w:rFonts w:ascii="Times New Roman" w:hAnsi="Times New Roman"/>
                <w:sz w:val="24"/>
                <w:szCs w:val="24"/>
              </w:rPr>
              <w:t>– 4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center"/>
              <w:rPr>
                <w:rFonts w:ascii="Times New Roman" w:hAnsi="Times New Roman" w:cs="Times New Roman"/>
                <w:b/>
                <w:sz w:val="24"/>
                <w:szCs w:val="24"/>
              </w:rPr>
            </w:pPr>
            <w:r>
              <w:rPr>
                <w:rFonts w:ascii="Times New Roman" w:hAnsi="Times New Roman" w:cs="Times New Roman"/>
                <w:b/>
                <w:sz w:val="24"/>
                <w:szCs w:val="24"/>
              </w:rPr>
              <w:t>4</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pStyle w:val="a7"/>
              <w:ind w:left="0"/>
              <w:rPr>
                <w:rFonts w:ascii="Times New Roman" w:hAnsi="Times New Roman"/>
                <w:sz w:val="24"/>
                <w:szCs w:val="24"/>
              </w:rPr>
            </w:pPr>
            <w:r>
              <w:rPr>
                <w:rFonts w:ascii="Times New Roman" w:eastAsia="Times New Roman" w:hAnsi="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center"/>
              <w:rPr>
                <w:rFonts w:ascii="Times New Roman" w:hAnsi="Times New Roman" w:cs="Times New Roman"/>
                <w:b/>
                <w:sz w:val="24"/>
                <w:szCs w:val="24"/>
              </w:rPr>
            </w:pPr>
            <w:r>
              <w:rPr>
                <w:rFonts w:ascii="Times New Roman" w:hAnsi="Times New Roman" w:cs="Times New Roman"/>
                <w:b/>
                <w:sz w:val="24"/>
                <w:szCs w:val="24"/>
              </w:rPr>
              <w:t>9</w:t>
            </w:r>
          </w:p>
        </w:tc>
      </w:tr>
    </w:tbl>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 анкетных материалов родителей (законных представителей) воспитанников показал, что средний балл респондентов, удовлетворенных актуальностью и полнотой информации о дошкольной образовательной организации и ее деятельности, размещенной </w:t>
      </w:r>
      <w:proofErr w:type="gramStart"/>
      <w:r>
        <w:rPr>
          <w:rFonts w:ascii="Times New Roman" w:hAnsi="Times New Roman" w:cs="Times New Roman"/>
          <w:sz w:val="28"/>
          <w:szCs w:val="28"/>
        </w:rPr>
        <w:t>на официал</w:t>
      </w:r>
      <w:r w:rsidR="00CB4F39">
        <w:rPr>
          <w:rFonts w:ascii="Times New Roman" w:hAnsi="Times New Roman" w:cs="Times New Roman"/>
          <w:sz w:val="28"/>
          <w:szCs w:val="28"/>
        </w:rPr>
        <w:t>ьном сайте учреждения</w:t>
      </w:r>
      <w:proofErr w:type="gramEnd"/>
      <w:r w:rsidR="00CB4F39">
        <w:rPr>
          <w:rFonts w:ascii="Times New Roman" w:hAnsi="Times New Roman" w:cs="Times New Roman"/>
          <w:sz w:val="28"/>
          <w:szCs w:val="28"/>
        </w:rPr>
        <w:t xml:space="preserve"> составил </w:t>
      </w:r>
      <w:r w:rsidR="00CB4F39" w:rsidRPr="00CB4F39">
        <w:rPr>
          <w:rFonts w:ascii="Times New Roman" w:hAnsi="Times New Roman" w:cs="Times New Roman"/>
          <w:b/>
          <w:sz w:val="28"/>
          <w:szCs w:val="28"/>
        </w:rPr>
        <w:t>8,7</w:t>
      </w:r>
      <w:r w:rsidRPr="00CB4F39">
        <w:rPr>
          <w:rFonts w:ascii="Times New Roman" w:hAnsi="Times New Roman" w:cs="Times New Roman"/>
          <w:b/>
          <w:sz w:val="28"/>
          <w:szCs w:val="28"/>
        </w:rPr>
        <w:t>.</w:t>
      </w:r>
      <w:r>
        <w:rPr>
          <w:rFonts w:ascii="Times New Roman" w:hAnsi="Times New Roman" w:cs="Times New Roman"/>
          <w:sz w:val="28"/>
          <w:szCs w:val="28"/>
        </w:rPr>
        <w:t xml:space="preserve"> </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w:t>
      </w:r>
      <w:r w:rsidR="00CB4F39">
        <w:rPr>
          <w:rFonts w:ascii="Times New Roman" w:hAnsi="Times New Roman" w:cs="Times New Roman"/>
          <w:sz w:val="28"/>
          <w:szCs w:val="28"/>
        </w:rPr>
        <w:t xml:space="preserve">ый балл по показателю составил </w:t>
      </w:r>
      <w:r w:rsidR="00CB4F39" w:rsidRPr="00CB4F39">
        <w:rPr>
          <w:rFonts w:ascii="Times New Roman" w:hAnsi="Times New Roman" w:cs="Times New Roman"/>
          <w:b/>
          <w:sz w:val="28"/>
          <w:szCs w:val="28"/>
        </w:rPr>
        <w:t>8,9</w:t>
      </w:r>
      <w:r w:rsidRPr="00CB4F39">
        <w:rPr>
          <w:rFonts w:ascii="Times New Roman" w:hAnsi="Times New Roman" w:cs="Times New Roman"/>
          <w:b/>
          <w:sz w:val="28"/>
          <w:szCs w:val="28"/>
        </w:rPr>
        <w:t>.</w:t>
      </w:r>
    </w:p>
    <w:p w:rsidR="005407A0" w:rsidRDefault="005407A0" w:rsidP="005407A0">
      <w:pPr>
        <w:pStyle w:val="a4"/>
        <w:numPr>
          <w:ilvl w:val="1"/>
          <w:numId w:val="8"/>
        </w:numPr>
        <w:spacing w:before="0" w:beforeAutospacing="0" w:after="255" w:afterAutospacing="0"/>
        <w:jc w:val="both"/>
        <w:rPr>
          <w:color w:val="000000"/>
          <w:sz w:val="28"/>
          <w:szCs w:val="28"/>
        </w:rPr>
      </w:pPr>
      <w:r>
        <w:rPr>
          <w:color w:val="000000"/>
          <w:sz w:val="28"/>
          <w:szCs w:val="28"/>
        </w:rPr>
        <w:t>Наличие на официальном сайте организации в сети Интернет сведений о педагогических работниках.</w:t>
      </w:r>
    </w:p>
    <w:p w:rsidR="005407A0" w:rsidRDefault="005407A0" w:rsidP="005407A0">
      <w:pPr>
        <w:pStyle w:val="a4"/>
        <w:spacing w:before="0" w:beforeAutospacing="0" w:after="255" w:afterAutospacing="0"/>
        <w:ind w:left="720"/>
        <w:jc w:val="right"/>
        <w:rPr>
          <w:color w:val="000000"/>
          <w:sz w:val="28"/>
          <w:szCs w:val="28"/>
        </w:rPr>
      </w:pPr>
      <w:r>
        <w:rPr>
          <w:color w:val="000000"/>
          <w:sz w:val="28"/>
          <w:szCs w:val="28"/>
        </w:rPr>
        <w:t xml:space="preserve">Таблица 2. </w:t>
      </w:r>
    </w:p>
    <w:p w:rsidR="005407A0" w:rsidRDefault="005407A0" w:rsidP="005407A0">
      <w:pPr>
        <w:spacing w:after="0"/>
        <w:jc w:val="right"/>
        <w:rPr>
          <w:rFonts w:ascii="Times New Roman" w:eastAsia="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r>
        <w:rPr>
          <w:rFonts w:ascii="Times New Roman" w:eastAsia="Times New Roman" w:hAnsi="Times New Roman" w:cs="Times New Roman"/>
          <w:sz w:val="24"/>
          <w:szCs w:val="24"/>
        </w:rPr>
        <w:t xml:space="preserve">наличие на официальном сайте организации в сети </w:t>
      </w:r>
    </w:p>
    <w:p w:rsidR="005407A0" w:rsidRDefault="005407A0" w:rsidP="005407A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Интернет сведений о педагогических работниках </w:t>
      </w: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eastAsia="Times New Roman" w:hAnsi="Times New Roman"/>
          <w:sz w:val="24"/>
          <w:szCs w:val="24"/>
          <w:lang w:eastAsia="ru-RU"/>
        </w:rPr>
        <w:t>организации</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tcPr>
          <w:p w:rsidR="005407A0" w:rsidRDefault="005407A0">
            <w:pPr>
              <w:rPr>
                <w:rFonts w:ascii="Times New Roman" w:hAnsi="Times New Roman"/>
                <w:sz w:val="24"/>
                <w:szCs w:val="24"/>
              </w:rPr>
            </w:pPr>
            <w:r>
              <w:rPr>
                <w:rFonts w:ascii="Times New Roman" w:hAnsi="Times New Roman"/>
                <w:sz w:val="24"/>
                <w:szCs w:val="24"/>
              </w:rPr>
              <w:t>1.2.</w:t>
            </w:r>
          </w:p>
          <w:p w:rsidR="005407A0" w:rsidRDefault="005407A0">
            <w:pPr>
              <w:pStyle w:val="a7"/>
              <w:ind w:left="0"/>
              <w:rPr>
                <w:rFonts w:ascii="Times New Roman" w:hAnsi="Times New Roman"/>
                <w:sz w:val="24"/>
                <w:szCs w:val="24"/>
              </w:rPr>
            </w:pP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на официальном сайте организации в сети </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Интернет сведений о педагогических работниках </w:t>
            </w:r>
          </w:p>
          <w:p w:rsidR="005407A0" w:rsidRDefault="005407A0">
            <w:pPr>
              <w:pStyle w:val="a7"/>
              <w:ind w:left="0"/>
              <w:rPr>
                <w:rFonts w:ascii="Times New Roman" w:hAnsi="Times New Roman"/>
                <w:sz w:val="24"/>
                <w:szCs w:val="24"/>
              </w:rPr>
            </w:pPr>
            <w:r>
              <w:rPr>
                <w:rFonts w:ascii="Times New Roman" w:eastAsia="Times New Roman" w:hAnsi="Times New Roman"/>
                <w:sz w:val="24"/>
                <w:szCs w:val="24"/>
                <w:lang w:eastAsia="ru-RU"/>
              </w:rPr>
              <w:t>организации</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sz w:val="24"/>
                <w:szCs w:val="24"/>
              </w:rPr>
            </w:pPr>
            <w:r>
              <w:rPr>
                <w:rFonts w:ascii="Times New Roman" w:hAnsi="Times New Roman"/>
                <w:sz w:val="24"/>
                <w:szCs w:val="24"/>
              </w:rPr>
              <w:t>Баллы (от 0 до 10)</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1.Сведения о руководителе</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Ф.И.О. руководителя, его должность, контактные телефоны, адрес электронной почты – 1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2.Сведения о заместителях руководителя (старших воспитателях)</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Ф.И.О. заместителя (ей) руководителя, его (их) должность, контактные </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телефоны – 1 балл,</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информации – 0 баллов</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632BAB">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3.Персональный состав педагогических работников</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Фамилия, имя, отчество (при наличии) – 1 балл, занимаемая должность (должности) – 1балл, уровень образования – 1 балл, наименование направления подготовки и (или) специальности </w:t>
            </w:r>
            <w:r>
              <w:rPr>
                <w:rFonts w:ascii="Times New Roman" w:eastAsia="Times New Roman" w:hAnsi="Times New Roman" w:cs="Times New Roman"/>
                <w:sz w:val="24"/>
                <w:szCs w:val="24"/>
              </w:rPr>
              <w:lastRenderedPageBreak/>
              <w:t>– 1 балл, данные о повышении квалификации и (или) профессиональной переподготовке (при наличии) – 1 балл, стаж работы по специальности – 1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lastRenderedPageBreak/>
              <w:t>6</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4.Наличие на сайте организации методических материалов, разработанных педагогическими работниками учреждения</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на сайте методических материалов 25% педагогических работников организации – 1 балл, более 25% -2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632BAB">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632BAB">
            <w:pPr>
              <w:jc w:val="both"/>
              <w:rPr>
                <w:rFonts w:ascii="Times New Roman" w:hAnsi="Times New Roman" w:cs="Times New Roman"/>
                <w:b/>
                <w:sz w:val="24"/>
                <w:szCs w:val="24"/>
              </w:rPr>
            </w:pPr>
            <w:r>
              <w:rPr>
                <w:rFonts w:ascii="Times New Roman" w:hAnsi="Times New Roman" w:cs="Times New Roman"/>
                <w:b/>
                <w:sz w:val="24"/>
                <w:szCs w:val="24"/>
              </w:rPr>
              <w:t>7</w:t>
            </w:r>
          </w:p>
        </w:tc>
      </w:tr>
    </w:tbl>
    <w:p w:rsidR="005407A0"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Экспертная оценка показателя: </w:t>
      </w:r>
      <w:r>
        <w:rPr>
          <w:rFonts w:ascii="Times New Roman" w:hAnsi="Times New Roman" w:cs="Times New Roman"/>
          <w:color w:val="000000"/>
          <w:sz w:val="28"/>
          <w:szCs w:val="28"/>
        </w:rPr>
        <w:t>наличие на официальном сайте организации в сети Интернет сведений о педагогических</w:t>
      </w:r>
      <w:r>
        <w:rPr>
          <w:color w:val="000000"/>
          <w:sz w:val="28"/>
          <w:szCs w:val="28"/>
        </w:rPr>
        <w:t xml:space="preserve"> </w:t>
      </w:r>
      <w:r>
        <w:rPr>
          <w:rFonts w:ascii="Times New Roman" w:hAnsi="Times New Roman" w:cs="Times New Roman"/>
          <w:color w:val="000000"/>
          <w:sz w:val="28"/>
          <w:szCs w:val="28"/>
        </w:rPr>
        <w:t>работниках</w:t>
      </w:r>
      <w:r>
        <w:rPr>
          <w:rFonts w:ascii="Times New Roman" w:hAnsi="Times New Roman" w:cs="Times New Roman"/>
          <w:sz w:val="28"/>
          <w:szCs w:val="28"/>
        </w:rPr>
        <w:t xml:space="preserve"> проводилась работником организации оператора по значениям индикаторов, представленных в Таблице 2. Для заполнения экспертного листа работник анализировал материалы, размещенные на официальном сайте образовательной организации. В ходе анализа было установлено, что на сайте размещены в полном объеме: информация о руководителе ОО, сведения о педагогических работниках. Отсут</w:t>
      </w:r>
      <w:r w:rsidR="006231A0">
        <w:rPr>
          <w:rFonts w:ascii="Times New Roman" w:hAnsi="Times New Roman" w:cs="Times New Roman"/>
          <w:sz w:val="28"/>
          <w:szCs w:val="28"/>
        </w:rPr>
        <w:t>ствует информация о заместителе</w:t>
      </w:r>
      <w:r>
        <w:rPr>
          <w:rFonts w:ascii="Times New Roman" w:hAnsi="Times New Roman" w:cs="Times New Roman"/>
          <w:sz w:val="28"/>
          <w:szCs w:val="28"/>
        </w:rPr>
        <w:t xml:space="preserve"> руководителя дошкольного учреждения</w:t>
      </w:r>
      <w:r w:rsidR="006231A0">
        <w:rPr>
          <w:rFonts w:ascii="Times New Roman" w:hAnsi="Times New Roman" w:cs="Times New Roman"/>
          <w:sz w:val="28"/>
          <w:szCs w:val="28"/>
        </w:rPr>
        <w:t xml:space="preserve"> (старшем методисте)</w:t>
      </w:r>
      <w:r>
        <w:rPr>
          <w:rFonts w:ascii="Times New Roman" w:hAnsi="Times New Roman" w:cs="Times New Roman"/>
          <w:sz w:val="28"/>
          <w:szCs w:val="28"/>
        </w:rPr>
        <w:t xml:space="preserve">. На сайте учреждения размещены методические материалы </w:t>
      </w:r>
      <w:r w:rsidR="006231A0">
        <w:rPr>
          <w:rFonts w:ascii="Times New Roman" w:hAnsi="Times New Roman" w:cs="Times New Roman"/>
          <w:sz w:val="28"/>
          <w:szCs w:val="28"/>
        </w:rPr>
        <w:t xml:space="preserve">3 педагогов </w:t>
      </w:r>
      <w:r>
        <w:rPr>
          <w:rFonts w:ascii="Times New Roman" w:hAnsi="Times New Roman" w:cs="Times New Roman"/>
          <w:sz w:val="28"/>
          <w:szCs w:val="28"/>
        </w:rPr>
        <w:t>учреждения</w:t>
      </w:r>
      <w:r w:rsidR="0012141D">
        <w:rPr>
          <w:rFonts w:ascii="Times New Roman" w:hAnsi="Times New Roman" w:cs="Times New Roman"/>
          <w:sz w:val="28"/>
          <w:szCs w:val="28"/>
        </w:rPr>
        <w:t xml:space="preserve"> (менее 25%)</w:t>
      </w:r>
      <w:r>
        <w:rPr>
          <w:rFonts w:ascii="Times New Roman" w:hAnsi="Times New Roman" w:cs="Times New Roman"/>
          <w:sz w:val="28"/>
          <w:szCs w:val="28"/>
        </w:rPr>
        <w:t xml:space="preserve">. Проведенный анализ позволил определить суммарный балл показателя: </w:t>
      </w:r>
      <w:r w:rsidR="00EA1EF9">
        <w:rPr>
          <w:rFonts w:ascii="Times New Roman" w:hAnsi="Times New Roman" w:cs="Times New Roman"/>
          <w:b/>
          <w:sz w:val="28"/>
          <w:szCs w:val="28"/>
        </w:rPr>
        <w:t>7</w:t>
      </w:r>
      <w:r>
        <w:rPr>
          <w:rFonts w:ascii="Times New Roman" w:hAnsi="Times New Roman" w:cs="Times New Roman"/>
          <w:b/>
          <w:sz w:val="28"/>
          <w:szCs w:val="28"/>
        </w:rPr>
        <w:t>.</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анкетных материалов родителей (законных представителей) воспитанников показал, что средний балл респондентов, удовлетворенных содержанием сведений о педагогических работниках организации, размещенных на </w:t>
      </w:r>
      <w:r>
        <w:rPr>
          <w:rFonts w:ascii="Times New Roman" w:hAnsi="Times New Roman" w:cs="Times New Roman"/>
          <w:sz w:val="28"/>
          <w:szCs w:val="28"/>
        </w:rPr>
        <w:lastRenderedPageBreak/>
        <w:t>официально</w:t>
      </w:r>
      <w:r w:rsidR="00347275">
        <w:rPr>
          <w:rFonts w:ascii="Times New Roman" w:hAnsi="Times New Roman" w:cs="Times New Roman"/>
          <w:sz w:val="28"/>
          <w:szCs w:val="28"/>
        </w:rPr>
        <w:t xml:space="preserve">м сайте учреждения, составляет </w:t>
      </w:r>
      <w:r w:rsidR="00347275" w:rsidRPr="00347275">
        <w:rPr>
          <w:rFonts w:ascii="Times New Roman" w:hAnsi="Times New Roman" w:cs="Times New Roman"/>
          <w:b/>
          <w:sz w:val="28"/>
          <w:szCs w:val="28"/>
        </w:rPr>
        <w:t>8,1</w:t>
      </w:r>
      <w:r w:rsidRPr="00347275">
        <w:rPr>
          <w:rFonts w:ascii="Times New Roman" w:hAnsi="Times New Roman" w:cs="Times New Roman"/>
          <w:b/>
          <w:sz w:val="28"/>
          <w:szCs w:val="28"/>
        </w:rPr>
        <w:t>.</w:t>
      </w:r>
      <w:r>
        <w:rPr>
          <w:rFonts w:ascii="Times New Roman" w:hAnsi="Times New Roman" w:cs="Times New Roman"/>
          <w:sz w:val="28"/>
          <w:szCs w:val="28"/>
        </w:rPr>
        <w:t xml:space="preserve">   Средний балл родителей выразивших неудовлетворенность </w:t>
      </w:r>
      <w:r w:rsidR="00347275">
        <w:rPr>
          <w:rFonts w:ascii="Times New Roman" w:hAnsi="Times New Roman" w:cs="Times New Roman"/>
          <w:sz w:val="28"/>
          <w:szCs w:val="28"/>
        </w:rPr>
        <w:t>по данному показателю составил 1,6</w:t>
      </w:r>
      <w:r>
        <w:rPr>
          <w:rFonts w:ascii="Times New Roman" w:hAnsi="Times New Roman" w:cs="Times New Roman"/>
          <w:sz w:val="28"/>
          <w:szCs w:val="28"/>
        </w:rPr>
        <w:t>.</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w:t>
      </w:r>
      <w:r w:rsidR="00347275">
        <w:rPr>
          <w:rFonts w:ascii="Times New Roman" w:hAnsi="Times New Roman" w:cs="Times New Roman"/>
          <w:sz w:val="28"/>
          <w:szCs w:val="28"/>
        </w:rPr>
        <w:t xml:space="preserve">ый балл по показателю составил </w:t>
      </w:r>
      <w:r w:rsidR="00347275" w:rsidRPr="00347275">
        <w:rPr>
          <w:rFonts w:ascii="Times New Roman" w:hAnsi="Times New Roman" w:cs="Times New Roman"/>
          <w:b/>
          <w:sz w:val="28"/>
          <w:szCs w:val="28"/>
        </w:rPr>
        <w:t>7,6</w:t>
      </w:r>
      <w:r w:rsidRPr="00347275">
        <w:rPr>
          <w:rFonts w:ascii="Times New Roman" w:hAnsi="Times New Roman" w:cs="Times New Roman"/>
          <w:b/>
          <w:sz w:val="28"/>
          <w:szCs w:val="28"/>
        </w:rPr>
        <w:t>.</w:t>
      </w:r>
    </w:p>
    <w:p w:rsidR="005407A0" w:rsidRDefault="005407A0" w:rsidP="005407A0">
      <w:pPr>
        <w:pStyle w:val="a7"/>
        <w:numPr>
          <w:ilvl w:val="1"/>
          <w:numId w:val="8"/>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Доступность взаимодействия с получателями образовательных услуг.</w:t>
      </w:r>
    </w:p>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Экспертная оценка показателя: доступность взаимодействия с получателями образовательных услуг проводилась работником организации оператора по значениям индикаторов, представленных в Таблице 3. Для заполнения экспертного листа работник анализировал материалы, размещенные на официальном сайте образовательной организации. В ходе анализа было установлено, что на сайте размещены: электронный адрес организации, номер телефона руководителя организации, в разделе «для вас, родители» подраздел: вопрос-ответ, обеспечивающий возможность взаимодействия потребителей с администрац</w:t>
      </w:r>
      <w:r w:rsidR="00AE2186">
        <w:rPr>
          <w:rFonts w:ascii="Times New Roman" w:hAnsi="Times New Roman" w:cs="Times New Roman"/>
          <w:sz w:val="28"/>
          <w:szCs w:val="28"/>
        </w:rPr>
        <w:t>ией образовательной организации, раздел, который обеспечивает размещение информации узкими специалистами.</w:t>
      </w:r>
      <w:r>
        <w:rPr>
          <w:rFonts w:ascii="Times New Roman" w:hAnsi="Times New Roman" w:cs="Times New Roman"/>
          <w:sz w:val="28"/>
          <w:szCs w:val="28"/>
        </w:rPr>
        <w:t xml:space="preserve"> Проведенный анализ позволил определить суммарный балл показателя</w:t>
      </w:r>
      <w:r w:rsidR="00AE2186">
        <w:rPr>
          <w:rFonts w:ascii="Times New Roman" w:hAnsi="Times New Roman" w:cs="Times New Roman"/>
          <w:b/>
          <w:sz w:val="28"/>
          <w:szCs w:val="28"/>
        </w:rPr>
        <w:t>: 7</w:t>
      </w:r>
      <w:r>
        <w:rPr>
          <w:rFonts w:ascii="Times New Roman" w:hAnsi="Times New Roman" w:cs="Times New Roman"/>
          <w:b/>
          <w:sz w:val="28"/>
          <w:szCs w:val="28"/>
        </w:rPr>
        <w:t>.</w:t>
      </w:r>
    </w:p>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lang w:bidi="hi-IN"/>
        </w:rPr>
      </w:pPr>
      <w:r>
        <w:rPr>
          <w:rFonts w:ascii="Times New Roman" w:hAnsi="Times New Roman" w:cs="Times New Roman"/>
          <w:sz w:val="28"/>
          <w:szCs w:val="28"/>
          <w:lang w:bidi="hi-IN"/>
        </w:rPr>
        <w:t>Ответы родителей на утверждение, связанное с оценкой удовлетворенности потребителей доступностью взаимодействия с администрацией или педагогическими работниками ДОУ  по телефону, электронной почте, с помощью электронных сервисов, через непосредственное общение, показали, что</w:t>
      </w:r>
      <w:r>
        <w:rPr>
          <w:rFonts w:ascii="Times New Roman" w:hAnsi="Times New Roman" w:cs="Times New Roman"/>
          <w:sz w:val="28"/>
          <w:szCs w:val="28"/>
        </w:rPr>
        <w:t xml:space="preserve"> средний балл респондентов, высоко оценивших </w:t>
      </w:r>
      <w:r>
        <w:rPr>
          <w:rFonts w:ascii="Times New Roman" w:hAnsi="Times New Roman" w:cs="Times New Roman"/>
          <w:sz w:val="28"/>
          <w:szCs w:val="28"/>
          <w:lang w:bidi="hi-IN"/>
        </w:rPr>
        <w:t xml:space="preserve">возможность получения обратной связи </w:t>
      </w:r>
      <w:r w:rsidR="004B035D">
        <w:rPr>
          <w:rFonts w:ascii="Times New Roman" w:hAnsi="Times New Roman" w:cs="Times New Roman"/>
          <w:sz w:val="28"/>
          <w:szCs w:val="28"/>
          <w:lang w:bidi="hi-IN"/>
        </w:rPr>
        <w:t xml:space="preserve">различными способами, составил </w:t>
      </w:r>
      <w:r w:rsidR="004B035D" w:rsidRPr="004B035D">
        <w:rPr>
          <w:rFonts w:ascii="Times New Roman" w:hAnsi="Times New Roman" w:cs="Times New Roman"/>
          <w:b/>
          <w:sz w:val="28"/>
          <w:szCs w:val="28"/>
          <w:lang w:bidi="hi-IN"/>
        </w:rPr>
        <w:t>8</w:t>
      </w:r>
      <w:r w:rsidRPr="004B035D">
        <w:rPr>
          <w:rFonts w:ascii="Times New Roman" w:hAnsi="Times New Roman" w:cs="Times New Roman"/>
          <w:b/>
          <w:sz w:val="28"/>
          <w:szCs w:val="28"/>
          <w:lang w:bidi="hi-IN"/>
        </w:rPr>
        <w:t>,3.</w:t>
      </w:r>
      <w:r>
        <w:rPr>
          <w:rFonts w:ascii="Times New Roman" w:hAnsi="Times New Roman" w:cs="Times New Roman"/>
          <w:sz w:val="28"/>
          <w:szCs w:val="28"/>
          <w:lang w:bidi="hi-IN"/>
        </w:rPr>
        <w:t xml:space="preserve">  </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Интегральный балл по показателю составил </w:t>
      </w:r>
      <w:r>
        <w:rPr>
          <w:rFonts w:ascii="Times New Roman" w:hAnsi="Times New Roman" w:cs="Times New Roman"/>
          <w:b/>
          <w:sz w:val="28"/>
          <w:szCs w:val="28"/>
        </w:rPr>
        <w:t>7,7.</w:t>
      </w:r>
    </w:p>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rPr>
      </w:pPr>
    </w:p>
    <w:p w:rsidR="005407A0" w:rsidRDefault="005407A0" w:rsidP="005407A0">
      <w:pPr>
        <w:pStyle w:val="a4"/>
        <w:spacing w:before="0" w:beforeAutospacing="0" w:after="0" w:afterAutospacing="0"/>
        <w:ind w:left="720"/>
        <w:jc w:val="right"/>
        <w:rPr>
          <w:color w:val="000000"/>
        </w:rPr>
      </w:pPr>
      <w:r>
        <w:rPr>
          <w:color w:val="000000"/>
        </w:rPr>
        <w:t xml:space="preserve">Таблица 3.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Результат экспертной оценки  показателя: доступность</w:t>
      </w:r>
    </w:p>
    <w:p w:rsidR="005407A0" w:rsidRDefault="005407A0" w:rsidP="005407A0">
      <w:pPr>
        <w:pStyle w:val="a7"/>
        <w:jc w:val="right"/>
        <w:rPr>
          <w:rFonts w:ascii="Times New Roman" w:hAnsi="Times New Roman" w:cs="Times New Roman"/>
          <w:sz w:val="24"/>
          <w:szCs w:val="24"/>
        </w:rPr>
      </w:pPr>
      <w:r>
        <w:rPr>
          <w:rFonts w:ascii="Times New Roman" w:hAnsi="Times New Roman" w:cs="Times New Roman"/>
          <w:sz w:val="24"/>
          <w:szCs w:val="24"/>
        </w:rPr>
        <w:t xml:space="preserve"> взаимодействия с получателями образовательных услуг</w:t>
      </w: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1.3.</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rPr>
                <w:rFonts w:ascii="Times New Roman" w:hAnsi="Times New Roman"/>
                <w:sz w:val="24"/>
                <w:szCs w:val="24"/>
              </w:rPr>
            </w:pPr>
            <w:r>
              <w:rPr>
                <w:rFonts w:ascii="Times New Roman" w:eastAsia="Times New Roman" w:hAnsi="Times New Roman"/>
                <w:sz w:val="24"/>
                <w:szCs w:val="24"/>
                <w:lang w:eastAsia="ru-RU"/>
              </w:rPr>
              <w:t xml:space="preserve">Доступность взаимодействия с получателями образовательных услуг по телефону, по электронной почте, с помощью </w:t>
            </w:r>
            <w:r>
              <w:rPr>
                <w:rFonts w:ascii="Times New Roman" w:eastAsia="Times New Roman" w:hAnsi="Times New Roman"/>
                <w:sz w:val="24"/>
                <w:szCs w:val="24"/>
                <w:lang w:eastAsia="ru-RU"/>
              </w:rPr>
              <w:lastRenderedPageBreak/>
              <w:t>электронных сервисов, предоставляемых на официальном сайте организации в сети Интернет, через непосредственное общение, в том числе наличие возможности внесения предложений, направленных на улучшение работы организации</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lastRenderedPageBreak/>
              <w:t>Баллы (от 0 до 10)</w:t>
            </w:r>
          </w:p>
        </w:tc>
        <w:tc>
          <w:tcPr>
            <w:tcW w:w="2575"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1.Наличие адреса электронной почты (общей) организации на сайте организации </w:t>
            </w:r>
          </w:p>
          <w:p w:rsidR="005407A0" w:rsidRDefault="005407A0">
            <w:pPr>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5407A0" w:rsidRDefault="009E1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9E13C1">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2.Наличие номера телефона руководителя (приемная) на сайте организации </w:t>
            </w:r>
          </w:p>
          <w:p w:rsidR="005407A0" w:rsidRDefault="005407A0">
            <w:pPr>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5407A0" w:rsidRDefault="009E1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балл</w:t>
            </w: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9E13C1">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возможности взаимодействия с помощью электронных сервисов (электронная форма для обращений и внесения предложений)</w:t>
            </w:r>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возможности  - 0 баллов, возможность взаимодействия через электронную почту ОО – 2 балла; наличие разде</w:t>
            </w:r>
            <w:r w:rsidR="009E13C1">
              <w:rPr>
                <w:rFonts w:ascii="Times New Roman" w:eastAsia="Times New Roman" w:hAnsi="Times New Roman" w:cs="Times New Roman"/>
                <w:sz w:val="24"/>
                <w:szCs w:val="24"/>
              </w:rPr>
              <w:t>ла: консультация специалиста – 3</w:t>
            </w:r>
            <w:r>
              <w:rPr>
                <w:rFonts w:ascii="Times New Roman" w:eastAsia="Times New Roman" w:hAnsi="Times New Roman" w:cs="Times New Roman"/>
                <w:sz w:val="24"/>
                <w:szCs w:val="24"/>
              </w:rPr>
              <w:t xml:space="preserve"> балла; наличие раздела для внесения предложений и размещ</w:t>
            </w:r>
            <w:r w:rsidR="009E13C1">
              <w:rPr>
                <w:rFonts w:ascii="Times New Roman" w:eastAsia="Times New Roman" w:hAnsi="Times New Roman" w:cs="Times New Roman"/>
                <w:sz w:val="24"/>
                <w:szCs w:val="24"/>
              </w:rPr>
              <w:t>ения претензий (жалоб) – 3</w:t>
            </w:r>
            <w:r>
              <w:rPr>
                <w:rFonts w:ascii="Times New Roman" w:eastAsia="Times New Roman" w:hAnsi="Times New Roman" w:cs="Times New Roman"/>
                <w:sz w:val="24"/>
                <w:szCs w:val="24"/>
              </w:rPr>
              <w:t xml:space="preserve"> балла</w:t>
            </w:r>
          </w:p>
          <w:p w:rsidR="005407A0" w:rsidRDefault="009E13C1">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8</w:t>
            </w:r>
            <w:r w:rsidR="005407A0">
              <w:rPr>
                <w:rFonts w:ascii="Times New Roman" w:eastAsia="Times New Roman" w:hAnsi="Times New Roman" w:cs="Times New Roman"/>
                <w:sz w:val="24"/>
                <w:szCs w:val="24"/>
              </w:rPr>
              <w:t xml:space="preserve"> баллов</w:t>
            </w: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9E13C1">
            <w:pPr>
              <w:jc w:val="both"/>
              <w:rPr>
                <w:rFonts w:ascii="Times New Roman" w:hAnsi="Times New Roman" w:cs="Times New Roman"/>
                <w:b/>
                <w:sz w:val="24"/>
                <w:szCs w:val="24"/>
              </w:rPr>
            </w:pPr>
            <w:r>
              <w:rPr>
                <w:rFonts w:ascii="Times New Roman" w:hAnsi="Times New Roman" w:cs="Times New Roman"/>
                <w:b/>
                <w:sz w:val="24"/>
                <w:szCs w:val="24"/>
              </w:rPr>
              <w:t>5</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AE2186">
            <w:pPr>
              <w:jc w:val="both"/>
              <w:rPr>
                <w:rFonts w:ascii="Times New Roman" w:hAnsi="Times New Roman" w:cs="Times New Roman"/>
                <w:b/>
                <w:sz w:val="24"/>
                <w:szCs w:val="24"/>
              </w:rPr>
            </w:pPr>
            <w:r>
              <w:rPr>
                <w:rFonts w:ascii="Times New Roman" w:hAnsi="Times New Roman" w:cs="Times New Roman"/>
                <w:b/>
                <w:sz w:val="24"/>
                <w:szCs w:val="24"/>
              </w:rPr>
              <w:t>7</w:t>
            </w:r>
          </w:p>
        </w:tc>
      </w:tr>
    </w:tbl>
    <w:p w:rsidR="005407A0" w:rsidRDefault="005407A0" w:rsidP="005407A0">
      <w:pPr>
        <w:pStyle w:val="a7"/>
        <w:autoSpaceDE w:val="0"/>
        <w:autoSpaceDN w:val="0"/>
        <w:adjustRightInd w:val="0"/>
        <w:spacing w:after="0"/>
        <w:ind w:left="0"/>
        <w:jc w:val="both"/>
        <w:rPr>
          <w:rFonts w:ascii="Times New Roman" w:hAnsi="Times New Roman" w:cs="Times New Roman"/>
          <w:sz w:val="28"/>
          <w:szCs w:val="28"/>
        </w:rPr>
      </w:pPr>
    </w:p>
    <w:p w:rsidR="005407A0" w:rsidRDefault="005407A0" w:rsidP="005407A0">
      <w:pPr>
        <w:pStyle w:val="a7"/>
        <w:numPr>
          <w:ilvl w:val="1"/>
          <w:numId w:val="8"/>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Доступность сведений о ходе рассмотрения обращений.</w:t>
      </w:r>
    </w:p>
    <w:p w:rsidR="005407A0" w:rsidRPr="00B24018" w:rsidRDefault="005407A0" w:rsidP="005407A0">
      <w:pPr>
        <w:pStyle w:val="a7"/>
        <w:autoSpaceDE w:val="0"/>
        <w:autoSpaceDN w:val="0"/>
        <w:adjustRightInd w:val="0"/>
        <w:spacing w:after="0"/>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Экспертная оценка показателя: доступность сведений о ходе рассмотрения обращений проводилась работником организации оператора по значениям индикаторов, представленных в Таблице 4. Для заполнения экспертного листа работник анализировал структурные элементы официального сайта организации. В ходе анализа было установлено, что </w:t>
      </w:r>
      <w:r>
        <w:rPr>
          <w:rFonts w:ascii="Times New Roman" w:hAnsi="Times New Roman" w:cs="Times New Roman"/>
          <w:sz w:val="28"/>
          <w:szCs w:val="28"/>
        </w:rPr>
        <w:lastRenderedPageBreak/>
        <w:t xml:space="preserve">на сайте не предусмотрены структурные разделы, позволяющие потребителям самостоятельно отслеживать ход рассмотрения своих обращений. Проведенный анализ позволил определить суммарный балл показателя: </w:t>
      </w:r>
      <w:r w:rsidRPr="00B24018">
        <w:rPr>
          <w:rFonts w:ascii="Times New Roman" w:hAnsi="Times New Roman" w:cs="Times New Roman"/>
          <w:b/>
          <w:sz w:val="28"/>
          <w:szCs w:val="28"/>
        </w:rPr>
        <w:t>0.</w:t>
      </w:r>
    </w:p>
    <w:p w:rsidR="005407A0" w:rsidRDefault="005407A0" w:rsidP="005407A0">
      <w:pPr>
        <w:pStyle w:val="a4"/>
        <w:spacing w:before="0" w:beforeAutospacing="0" w:after="0" w:afterAutospacing="0"/>
        <w:ind w:left="720"/>
        <w:jc w:val="right"/>
        <w:rPr>
          <w:color w:val="000000"/>
        </w:rPr>
      </w:pPr>
      <w:r>
        <w:rPr>
          <w:color w:val="000000"/>
        </w:rPr>
        <w:t xml:space="preserve">Таблица 4.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доступность сведений о ходе рассмотрения обращений</w:t>
      </w:r>
    </w:p>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1.4.</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Доступность сведений о ходе рассмотрения обращений, поступивших в организацию от заинтересованных граждан (по телефону, по электронной почте, с помощью электронных сервисов, доступных на официальном сайте)</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Балл (от 0 до 10)</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1.Наличие возможности поиска и получения сведений по реквизитам обращений о ходе его рассмотрения</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0- отсутствие возможности;</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 наличие возможности</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ранжированной информации об обращениях граждан (жалобы, предложения, вопросы и др.)</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 баллов – отсутствие информации;</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балла – наличие ранжированной информации</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возможности отслеживать ход рассмотрения обращения граждан</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0- отсутствие возможности;</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балла- наличие возможности </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bl>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rPr>
      </w:pPr>
    </w:p>
    <w:p w:rsidR="005407A0" w:rsidRDefault="00B24018" w:rsidP="005407A0">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то же время, 83,7</w:t>
      </w:r>
      <w:r w:rsidR="005407A0">
        <w:rPr>
          <w:rFonts w:ascii="Times New Roman" w:eastAsia="Times New Roman" w:hAnsi="Times New Roman" w:cs="Times New Roman"/>
          <w:sz w:val="28"/>
          <w:szCs w:val="28"/>
          <w:lang w:eastAsia="ru-RU"/>
        </w:rPr>
        <w:t>% родителей (законных представителей)  подтвердили удовлетворенность доступностью сведений о ходе рассмотрения своих обращений, поступивших в образовательн</w:t>
      </w:r>
      <w:r>
        <w:rPr>
          <w:rFonts w:ascii="Times New Roman" w:eastAsia="Times New Roman" w:hAnsi="Times New Roman" w:cs="Times New Roman"/>
          <w:sz w:val="28"/>
          <w:szCs w:val="28"/>
          <w:lang w:eastAsia="ru-RU"/>
        </w:rPr>
        <w:t xml:space="preserve">ую организацию. Что составляет </w:t>
      </w:r>
      <w:r w:rsidRPr="00B24018">
        <w:rPr>
          <w:rFonts w:ascii="Times New Roman" w:eastAsia="Times New Roman" w:hAnsi="Times New Roman" w:cs="Times New Roman"/>
          <w:b/>
          <w:sz w:val="28"/>
          <w:szCs w:val="28"/>
          <w:lang w:eastAsia="ru-RU"/>
        </w:rPr>
        <w:t>8,2</w:t>
      </w:r>
      <w:r w:rsidR="005407A0">
        <w:rPr>
          <w:rFonts w:ascii="Times New Roman" w:eastAsia="Times New Roman" w:hAnsi="Times New Roman" w:cs="Times New Roman"/>
          <w:sz w:val="28"/>
          <w:szCs w:val="28"/>
          <w:lang w:eastAsia="ru-RU"/>
        </w:rPr>
        <w:t xml:space="preserve"> балла. Родители отметили, что подобные вопросы они «снимают» в ходе телефонных переговоров или личных очных бесед с администрацией учреждения. </w:t>
      </w:r>
    </w:p>
    <w:p w:rsidR="005407A0"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Интегральный балл по показателю составил </w:t>
      </w:r>
      <w:r w:rsidR="00B24018">
        <w:rPr>
          <w:rFonts w:ascii="Times New Roman" w:hAnsi="Times New Roman" w:cs="Times New Roman"/>
          <w:b/>
          <w:sz w:val="28"/>
          <w:szCs w:val="28"/>
        </w:rPr>
        <w:t>4,1</w:t>
      </w:r>
      <w:r>
        <w:rPr>
          <w:rFonts w:ascii="Times New Roman" w:hAnsi="Times New Roman" w:cs="Times New Roman"/>
          <w:b/>
          <w:sz w:val="28"/>
          <w:szCs w:val="28"/>
        </w:rPr>
        <w:t>.</w:t>
      </w: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5</w:t>
      </w: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Расчет интегрального балла по критерию «Открытость и доступность»</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p>
    <w:tbl>
      <w:tblPr>
        <w:tblW w:w="0" w:type="auto"/>
        <w:tblLook w:val="04A0" w:firstRow="1" w:lastRow="0" w:firstColumn="1" w:lastColumn="0" w:noHBand="0" w:noVBand="1"/>
      </w:tblPr>
      <w:tblGrid>
        <w:gridCol w:w="484"/>
        <w:gridCol w:w="9405"/>
        <w:gridCol w:w="4897"/>
      </w:tblGrid>
      <w:tr w:rsidR="005407A0" w:rsidTr="005407A0">
        <w:tc>
          <w:tcPr>
            <w:tcW w:w="14786" w:type="dxa"/>
            <w:gridSpan w:val="3"/>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Критерий: открытость и доступность</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Показатель</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Интегральный балл показателя</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Полнота и актуальность информации об организации и ее деятельности</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4C3E2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8,9</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Наличие на официальном сайте организации в сети Интернет сведений о педагогических работниках</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4C3E2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7,6</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Доступность взаимодействия с получателями образовательных услуг</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7,7</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Доступность сведений о ходе рассмотрения обращений</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4C3E24">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4,1</w:t>
            </w:r>
          </w:p>
        </w:tc>
      </w:tr>
      <w:tr w:rsidR="005407A0" w:rsidTr="005407A0">
        <w:tc>
          <w:tcPr>
            <w:tcW w:w="9889" w:type="dxa"/>
            <w:gridSpan w:val="2"/>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Интегральный балл по критерию</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885364">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7,0</w:t>
            </w:r>
          </w:p>
        </w:tc>
      </w:tr>
    </w:tbl>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p>
    <w:p w:rsidR="005407A0" w:rsidRDefault="005407A0" w:rsidP="005407A0">
      <w:pPr>
        <w:jc w:val="both"/>
        <w:rPr>
          <w:rFonts w:ascii="Times New Roman" w:hAnsi="Times New Roman" w:cs="Times New Roman"/>
          <w:color w:val="000000"/>
          <w:sz w:val="28"/>
          <w:szCs w:val="28"/>
        </w:rPr>
      </w:pPr>
      <w:r>
        <w:rPr>
          <w:rFonts w:ascii="Times New Roman" w:hAnsi="Times New Roman" w:cs="Times New Roman"/>
          <w:color w:val="000000"/>
          <w:sz w:val="28"/>
          <w:szCs w:val="28"/>
        </w:rPr>
        <w:t>Критерий 2. Комфортность условий.</w:t>
      </w:r>
      <w:r>
        <w:rPr>
          <w:rFonts w:ascii="Times New Roman" w:hAnsi="Times New Roman" w:cs="Times New Roman"/>
          <w:sz w:val="28"/>
          <w:szCs w:val="28"/>
        </w:rPr>
        <w:t xml:space="preserve"> </w:t>
      </w:r>
    </w:p>
    <w:p w:rsidR="005407A0" w:rsidRDefault="005407A0" w:rsidP="005407A0">
      <w:pPr>
        <w:pStyle w:val="a4"/>
        <w:numPr>
          <w:ilvl w:val="1"/>
          <w:numId w:val="4"/>
        </w:numPr>
        <w:spacing w:before="0" w:beforeAutospacing="0" w:after="255" w:afterAutospacing="0"/>
        <w:jc w:val="both"/>
        <w:rPr>
          <w:color w:val="000000"/>
          <w:sz w:val="28"/>
          <w:szCs w:val="28"/>
        </w:rPr>
      </w:pPr>
      <w:r>
        <w:rPr>
          <w:color w:val="000000"/>
          <w:sz w:val="28"/>
          <w:szCs w:val="28"/>
        </w:rPr>
        <w:t>Материально-техническое и информационное обеспечение организации.</w:t>
      </w:r>
    </w:p>
    <w:p w:rsidR="005407A0" w:rsidRDefault="005407A0" w:rsidP="005407A0">
      <w:pPr>
        <w:autoSpaceDE w:val="0"/>
        <w:autoSpaceDN w:val="0"/>
        <w:adjustRightInd w:val="0"/>
        <w:spacing w:after="0"/>
        <w:ind w:firstLine="709"/>
        <w:jc w:val="both"/>
        <w:rPr>
          <w:rFonts w:ascii="Times New Roman" w:eastAsia="Times New Roman" w:hAnsi="Times New Roman"/>
          <w:sz w:val="28"/>
          <w:szCs w:val="28"/>
          <w:lang w:eastAsia="ru-RU"/>
        </w:rPr>
      </w:pPr>
      <w:r>
        <w:rPr>
          <w:rFonts w:ascii="Times New Roman" w:hAnsi="Times New Roman" w:cs="Times New Roman"/>
          <w:sz w:val="28"/>
          <w:szCs w:val="28"/>
        </w:rPr>
        <w:lastRenderedPageBreak/>
        <w:t xml:space="preserve">Экспертная оценка </w:t>
      </w:r>
      <w:r>
        <w:rPr>
          <w:rFonts w:ascii="Times New Roman" w:hAnsi="Times New Roman" w:cs="Times New Roman"/>
          <w:color w:val="000000"/>
          <w:sz w:val="28"/>
          <w:szCs w:val="28"/>
        </w:rPr>
        <w:t>материально-технического и информационного обеспечения организации</w:t>
      </w:r>
      <w:r>
        <w:rPr>
          <w:rFonts w:ascii="Times New Roman" w:hAnsi="Times New Roman" w:cs="Times New Roman"/>
          <w:sz w:val="28"/>
          <w:szCs w:val="28"/>
        </w:rPr>
        <w:t xml:space="preserve"> проводилась работником организации оператора по значениям индикаторов, представленных в Таблице 6. Для заполнения экспертного листа работник анализировал содержание материалов самоотчета и публичного отчета руководителя организации, размещенные на официальном сайте образовательной организации, беседовал с руководителем, сравнивал наличие указанных материалов </w:t>
      </w:r>
      <w:proofErr w:type="gramStart"/>
      <w:r>
        <w:rPr>
          <w:rFonts w:ascii="Times New Roman" w:hAnsi="Times New Roman" w:cs="Times New Roman"/>
          <w:sz w:val="28"/>
          <w:szCs w:val="28"/>
        </w:rPr>
        <w:t>с перечнем</w:t>
      </w:r>
      <w:proofErr w:type="gramEnd"/>
      <w:r>
        <w:rPr>
          <w:rFonts w:ascii="Times New Roman" w:hAnsi="Times New Roman" w:cs="Times New Roman"/>
          <w:sz w:val="28"/>
          <w:szCs w:val="28"/>
        </w:rPr>
        <w:t xml:space="preserve"> представленным в </w:t>
      </w:r>
      <w:r>
        <w:rPr>
          <w:rFonts w:ascii="Times New Roman" w:eastAsia="Times New Roman" w:hAnsi="Times New Roman"/>
          <w:sz w:val="28"/>
          <w:szCs w:val="28"/>
          <w:lang w:eastAsia="ru-RU"/>
        </w:rPr>
        <w:t>методических рекомендациях для педагогических работников и родителей детей дошкольного возраста по организации предметно-пространственной среды в соответствии с ФГОС ДО.</w:t>
      </w:r>
    </w:p>
    <w:p w:rsidR="005407A0" w:rsidRPr="00C7065E"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В ходе анализа было установлено, что оборудование групповых ячеек, мебели полностью соответствует </w:t>
      </w:r>
      <w:proofErr w:type="spellStart"/>
      <w:r>
        <w:rPr>
          <w:rFonts w:ascii="Times New Roman" w:hAnsi="Times New Roman" w:cs="Times New Roman"/>
          <w:sz w:val="28"/>
          <w:szCs w:val="28"/>
        </w:rPr>
        <w:t>САНиП</w:t>
      </w:r>
      <w:proofErr w:type="spellEnd"/>
      <w:r>
        <w:rPr>
          <w:rFonts w:ascii="Times New Roman" w:hAnsi="Times New Roman" w:cs="Times New Roman"/>
          <w:sz w:val="28"/>
          <w:szCs w:val="28"/>
        </w:rPr>
        <w:t xml:space="preserve">. </w:t>
      </w:r>
      <w:r w:rsidR="00297220">
        <w:rPr>
          <w:rFonts w:ascii="Times New Roman" w:hAnsi="Times New Roman" w:cs="Times New Roman"/>
          <w:sz w:val="28"/>
          <w:szCs w:val="28"/>
        </w:rPr>
        <w:t>В дошкольном учреждении оснащенность</w:t>
      </w:r>
      <w:r>
        <w:rPr>
          <w:rFonts w:ascii="Times New Roman" w:hAnsi="Times New Roman" w:cs="Times New Roman"/>
          <w:sz w:val="28"/>
          <w:szCs w:val="28"/>
        </w:rPr>
        <w:t xml:space="preserve"> </w:t>
      </w:r>
      <w:r w:rsidR="00297220">
        <w:rPr>
          <w:rFonts w:ascii="Times New Roman" w:hAnsi="Times New Roman" w:cs="Times New Roman"/>
          <w:sz w:val="28"/>
          <w:szCs w:val="28"/>
        </w:rPr>
        <w:t xml:space="preserve">оборудованием групповых ячеек, мебелью частично соответствует нормативным показателям, </w:t>
      </w:r>
      <w:r>
        <w:rPr>
          <w:rFonts w:ascii="Times New Roman" w:hAnsi="Times New Roman" w:cs="Times New Roman"/>
          <w:sz w:val="28"/>
          <w:szCs w:val="28"/>
        </w:rPr>
        <w:t xml:space="preserve">средствами обучения в соответствии с методическими рекомендация на 2/3 от рекомендуемого, группы оснащены </w:t>
      </w:r>
      <w:r w:rsidR="00297220">
        <w:rPr>
          <w:rFonts w:ascii="Times New Roman" w:hAnsi="Times New Roman" w:cs="Times New Roman"/>
          <w:sz w:val="28"/>
          <w:szCs w:val="28"/>
        </w:rPr>
        <w:t xml:space="preserve">в полном объеме </w:t>
      </w:r>
      <w:r>
        <w:rPr>
          <w:rFonts w:ascii="Times New Roman" w:hAnsi="Times New Roman" w:cs="Times New Roman"/>
          <w:sz w:val="28"/>
          <w:szCs w:val="28"/>
        </w:rPr>
        <w:t>игровым оборудованием и дидактическими материалами в соответствии с возрастом воспитанников, оборудование территории частично соответствует требованиям. Проведенный анализ позволил определ</w:t>
      </w:r>
      <w:r w:rsidR="00297220">
        <w:rPr>
          <w:rFonts w:ascii="Times New Roman" w:hAnsi="Times New Roman" w:cs="Times New Roman"/>
          <w:sz w:val="28"/>
          <w:szCs w:val="28"/>
        </w:rPr>
        <w:t xml:space="preserve">ить суммарный балл показателя: </w:t>
      </w:r>
      <w:r w:rsidR="00297220" w:rsidRPr="00C7065E">
        <w:rPr>
          <w:rFonts w:ascii="Times New Roman" w:hAnsi="Times New Roman" w:cs="Times New Roman"/>
          <w:b/>
          <w:sz w:val="28"/>
          <w:szCs w:val="28"/>
        </w:rPr>
        <w:t>6,5</w:t>
      </w:r>
      <w:r w:rsidRPr="00C7065E">
        <w:rPr>
          <w:rFonts w:ascii="Times New Roman" w:hAnsi="Times New Roman" w:cs="Times New Roman"/>
          <w:b/>
          <w:sz w:val="28"/>
          <w:szCs w:val="28"/>
        </w:rPr>
        <w:t>.</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r>
        <w:rPr>
          <w:rFonts w:ascii="Times New Roman" w:hAnsi="Times New Roman" w:cs="Times New Roman"/>
          <w:sz w:val="28"/>
          <w:szCs w:val="28"/>
        </w:rPr>
        <w:t>Таблица 6.</w:t>
      </w: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 xml:space="preserve">Экспертный результат показателя: </w:t>
      </w: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color w:val="000000"/>
          <w:sz w:val="24"/>
          <w:szCs w:val="24"/>
        </w:rPr>
        <w:t>материально-техническое и информационное обеспечение организации</w:t>
      </w:r>
    </w:p>
    <w:p w:rsidR="005407A0" w:rsidRDefault="005407A0" w:rsidP="005407A0">
      <w:pPr>
        <w:autoSpaceDE w:val="0"/>
        <w:autoSpaceDN w:val="0"/>
        <w:adjustRightInd w:val="0"/>
        <w:spacing w:after="0"/>
        <w:ind w:firstLine="709"/>
        <w:jc w:val="both"/>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2.1.</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eastAsia="Times New Roman" w:hAnsi="Times New Roman"/>
                <w:sz w:val="24"/>
                <w:szCs w:val="24"/>
                <w:lang w:eastAsia="ru-RU"/>
              </w:rPr>
              <w:t>Материально-техническое и информационное обеспечение организации</w:t>
            </w:r>
          </w:p>
        </w:tc>
        <w:tc>
          <w:tcPr>
            <w:tcW w:w="1913" w:type="dxa"/>
            <w:vMerge w:val="restart"/>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Баллы (от 0 до 10) </w:t>
            </w:r>
          </w:p>
          <w:p w:rsidR="005407A0" w:rsidRDefault="005407A0">
            <w:pPr>
              <w:pStyle w:val="a7"/>
              <w:ind w:left="0"/>
              <w:jc w:val="cente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1.Оборудование групповых ячеек, мебели в соответствие с </w:t>
            </w:r>
            <w:proofErr w:type="spellStart"/>
            <w:r>
              <w:rPr>
                <w:rFonts w:ascii="Times New Roman" w:eastAsia="Times New Roman" w:hAnsi="Times New Roman" w:cs="Times New Roman"/>
                <w:sz w:val="24"/>
                <w:szCs w:val="24"/>
              </w:rPr>
              <w:t>САНиПин</w:t>
            </w:r>
            <w:proofErr w:type="spellEnd"/>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соответствует – 0 баллов, частично соответствует – 1 балл, полностью соответствует -2,5 балла</w:t>
            </w: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FC5E20">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2.Наличие средств обучения в соответствие с </w:t>
            </w:r>
            <w:r>
              <w:rPr>
                <w:rFonts w:ascii="Times New Roman" w:eastAsia="Times New Roman" w:hAnsi="Times New Roman" w:cs="Times New Roman"/>
                <w:sz w:val="24"/>
                <w:szCs w:val="24"/>
              </w:rPr>
              <w:lastRenderedPageBreak/>
              <w:t>требованиями</w:t>
            </w:r>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0 баллов – не соответствует; 1 балл – наличие 1/3 от требуемого; 2 балла – наличие 2/3 от </w:t>
            </w:r>
            <w:r>
              <w:rPr>
                <w:rFonts w:ascii="Times New Roman" w:eastAsia="Times New Roman" w:hAnsi="Times New Roman" w:cs="Times New Roman"/>
                <w:sz w:val="24"/>
                <w:szCs w:val="24"/>
              </w:rPr>
              <w:lastRenderedPageBreak/>
              <w:t>требуемого; полностью соответствует -  2,5 балла</w:t>
            </w: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lastRenderedPageBreak/>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3.Оснащение группы игровым и дидактическим материалом в соответствии с возрастом</w:t>
            </w:r>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2,5 балла</w:t>
            </w: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2.5</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4.Оборудование территории в соответствие с требованиями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 соответствует – 0 баллов;</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Частично соответствует – 1 балл;</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Полностью соответствует – 2,5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681BE2">
            <w:pPr>
              <w:jc w:val="both"/>
              <w:rPr>
                <w:rFonts w:ascii="Times New Roman" w:hAnsi="Times New Roman" w:cs="Times New Roman"/>
                <w:b/>
                <w:sz w:val="24"/>
                <w:szCs w:val="24"/>
              </w:rPr>
            </w:pPr>
            <w:r>
              <w:rPr>
                <w:rFonts w:ascii="Times New Roman" w:hAnsi="Times New Roman" w:cs="Times New Roman"/>
                <w:b/>
                <w:sz w:val="24"/>
                <w:szCs w:val="24"/>
              </w:rPr>
              <w:t>6,5</w:t>
            </w:r>
          </w:p>
        </w:tc>
      </w:tr>
    </w:tbl>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p>
    <w:p w:rsidR="005407A0" w:rsidRPr="006B5FEC" w:rsidRDefault="005407A0" w:rsidP="005407A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три индикатора, позволяющие оценить удовлетворенность потребителей </w:t>
      </w:r>
      <w:r>
        <w:rPr>
          <w:rFonts w:ascii="Times New Roman" w:eastAsia="Times New Roman" w:hAnsi="Times New Roman"/>
          <w:sz w:val="28"/>
          <w:szCs w:val="28"/>
          <w:lang w:eastAsia="ru-RU"/>
        </w:rPr>
        <w:t>материально-техническим и информационным обеспечением организации, а именно: удовлетворенность материально-технической базой учреждения, удовлетворенность эстетическим оформлением учреждения и удовлетворенность оборудованием территории детского сада.</w:t>
      </w:r>
      <w:r>
        <w:rPr>
          <w:rFonts w:ascii="Times New Roman" w:hAnsi="Times New Roman" w:cs="Times New Roman"/>
          <w:sz w:val="28"/>
          <w:szCs w:val="28"/>
        </w:rPr>
        <w:t xml:space="preserve"> Анализ анкетных материалов родителей (законных представителей) воспитанников показал, что средний балл респондентов, удовлетворенных состоянием материально-технич</w:t>
      </w:r>
      <w:r w:rsidR="006B5FEC">
        <w:rPr>
          <w:rFonts w:ascii="Times New Roman" w:hAnsi="Times New Roman" w:cs="Times New Roman"/>
          <w:sz w:val="28"/>
          <w:szCs w:val="28"/>
        </w:rPr>
        <w:t xml:space="preserve">еской базы учреждения составил </w:t>
      </w:r>
      <w:r w:rsidR="006B5FEC" w:rsidRPr="006B5FEC">
        <w:rPr>
          <w:rFonts w:ascii="Times New Roman" w:hAnsi="Times New Roman" w:cs="Times New Roman"/>
          <w:b/>
          <w:sz w:val="28"/>
          <w:szCs w:val="28"/>
        </w:rPr>
        <w:t>5,4</w:t>
      </w:r>
      <w:r w:rsidRPr="006B5FEC">
        <w:rPr>
          <w:rFonts w:ascii="Times New Roman" w:hAnsi="Times New Roman" w:cs="Times New Roman"/>
          <w:b/>
          <w:sz w:val="28"/>
          <w:szCs w:val="28"/>
        </w:rPr>
        <w:t>.</w:t>
      </w:r>
      <w:r>
        <w:rPr>
          <w:rFonts w:ascii="Times New Roman" w:hAnsi="Times New Roman" w:cs="Times New Roman"/>
          <w:sz w:val="28"/>
          <w:szCs w:val="28"/>
        </w:rPr>
        <w:t xml:space="preserve"> Средний балл родителей, выразивших неудовлетворенность п</w:t>
      </w:r>
      <w:r w:rsidR="006B5FEC">
        <w:rPr>
          <w:rFonts w:ascii="Times New Roman" w:hAnsi="Times New Roman" w:cs="Times New Roman"/>
          <w:sz w:val="28"/>
          <w:szCs w:val="28"/>
        </w:rPr>
        <w:t xml:space="preserve">о данному показателю, составил </w:t>
      </w:r>
      <w:r w:rsidR="006B5FEC" w:rsidRPr="006B5FEC">
        <w:rPr>
          <w:rFonts w:ascii="Times New Roman" w:hAnsi="Times New Roman" w:cs="Times New Roman"/>
          <w:b/>
          <w:sz w:val="28"/>
          <w:szCs w:val="28"/>
        </w:rPr>
        <w:t>4,6</w:t>
      </w:r>
      <w:r w:rsidRPr="006B5FEC">
        <w:rPr>
          <w:rFonts w:ascii="Times New Roman" w:hAnsi="Times New Roman" w:cs="Times New Roman"/>
          <w:b/>
          <w:sz w:val="28"/>
          <w:szCs w:val="28"/>
        </w:rPr>
        <w:t>.</w:t>
      </w:r>
      <w:r>
        <w:rPr>
          <w:rFonts w:ascii="Times New Roman" w:hAnsi="Times New Roman" w:cs="Times New Roman"/>
          <w:sz w:val="28"/>
          <w:szCs w:val="28"/>
        </w:rPr>
        <w:t xml:space="preserve"> Полученные результаты указывают на необходимость организации работы с потребителями по уточнению  причин неудовлетворенности, разъяснению нормативно-правовых оснований оборудования групп и </w:t>
      </w:r>
      <w:r>
        <w:rPr>
          <w:rFonts w:ascii="Times New Roman" w:hAnsi="Times New Roman" w:cs="Times New Roman"/>
          <w:sz w:val="28"/>
          <w:szCs w:val="28"/>
        </w:rPr>
        <w:lastRenderedPageBreak/>
        <w:t>территории, ситуации с финансированием учреждения. Средний балл родителей, удовлетворенных эстетическим оформ</w:t>
      </w:r>
      <w:r w:rsidR="006B5FEC">
        <w:rPr>
          <w:rFonts w:ascii="Times New Roman" w:hAnsi="Times New Roman" w:cs="Times New Roman"/>
          <w:sz w:val="28"/>
          <w:szCs w:val="28"/>
        </w:rPr>
        <w:t xml:space="preserve">лением учреждения составил </w:t>
      </w:r>
      <w:r w:rsidR="006B5FEC" w:rsidRPr="006B5FEC">
        <w:rPr>
          <w:rFonts w:ascii="Times New Roman" w:hAnsi="Times New Roman" w:cs="Times New Roman"/>
          <w:b/>
          <w:sz w:val="28"/>
          <w:szCs w:val="28"/>
        </w:rPr>
        <w:t>7,0</w:t>
      </w:r>
      <w:r w:rsidRPr="006B5FEC">
        <w:rPr>
          <w:rFonts w:ascii="Times New Roman" w:hAnsi="Times New Roman" w:cs="Times New Roman"/>
          <w:b/>
          <w:sz w:val="28"/>
          <w:szCs w:val="28"/>
        </w:rPr>
        <w:t>,</w:t>
      </w:r>
      <w:r>
        <w:rPr>
          <w:rFonts w:ascii="Times New Roman" w:hAnsi="Times New Roman" w:cs="Times New Roman"/>
          <w:sz w:val="28"/>
          <w:szCs w:val="28"/>
        </w:rPr>
        <w:t xml:space="preserve"> средний балл родителей удовлет</w:t>
      </w:r>
      <w:r w:rsidR="006B5FEC">
        <w:rPr>
          <w:rFonts w:ascii="Times New Roman" w:hAnsi="Times New Roman" w:cs="Times New Roman"/>
          <w:sz w:val="28"/>
          <w:szCs w:val="28"/>
        </w:rPr>
        <w:t xml:space="preserve">воренных состоянием территории </w:t>
      </w:r>
      <w:r w:rsidR="006B5FEC" w:rsidRPr="006B5FEC">
        <w:rPr>
          <w:rFonts w:ascii="Times New Roman" w:hAnsi="Times New Roman" w:cs="Times New Roman"/>
          <w:b/>
          <w:sz w:val="28"/>
          <w:szCs w:val="28"/>
        </w:rPr>
        <w:t>4,0</w:t>
      </w:r>
      <w:r w:rsidRPr="006B5FEC">
        <w:rPr>
          <w:rFonts w:ascii="Times New Roman" w:hAnsi="Times New Roman" w:cs="Times New Roman"/>
          <w:b/>
          <w:sz w:val="28"/>
          <w:szCs w:val="28"/>
        </w:rPr>
        <w:t>.</w:t>
      </w:r>
      <w:r>
        <w:rPr>
          <w:rFonts w:ascii="Times New Roman" w:hAnsi="Times New Roman" w:cs="Times New Roman"/>
          <w:sz w:val="28"/>
          <w:szCs w:val="28"/>
        </w:rPr>
        <w:t xml:space="preserve"> Таким образом, средний балл удовлетворенности материально-техническим и информационным обеспечением организации по категории респондентов «родители (законные </w:t>
      </w:r>
      <w:r w:rsidR="006B5FEC">
        <w:rPr>
          <w:rFonts w:ascii="Times New Roman" w:hAnsi="Times New Roman" w:cs="Times New Roman"/>
          <w:sz w:val="28"/>
          <w:szCs w:val="28"/>
        </w:rPr>
        <w:t xml:space="preserve">представители)» составил </w:t>
      </w:r>
      <w:r w:rsidR="006B5FEC" w:rsidRPr="006B5FEC">
        <w:rPr>
          <w:rFonts w:ascii="Times New Roman" w:hAnsi="Times New Roman" w:cs="Times New Roman"/>
          <w:b/>
          <w:sz w:val="28"/>
          <w:szCs w:val="28"/>
        </w:rPr>
        <w:t>5,5.</w:t>
      </w:r>
      <w:r w:rsidR="006B5FEC">
        <w:rPr>
          <w:rFonts w:ascii="Times New Roman" w:hAnsi="Times New Roman" w:cs="Times New Roman"/>
          <w:b/>
          <w:sz w:val="28"/>
          <w:szCs w:val="28"/>
        </w:rPr>
        <w:t xml:space="preserve"> </w:t>
      </w:r>
      <w:r w:rsidR="006B5FEC">
        <w:rPr>
          <w:rFonts w:ascii="Times New Roman" w:hAnsi="Times New Roman" w:cs="Times New Roman"/>
          <w:sz w:val="28"/>
          <w:szCs w:val="28"/>
        </w:rPr>
        <w:t>В обобщенном виде результат указывает на отсутствие удовлетворенности у половины потребителей материально-техническим оснащением организации и состоянием территории учреждения, что определяет необходимость оптимизации деятельности руководителей организации по улучшению рассматриваемых показателей.</w:t>
      </w:r>
    </w:p>
    <w:p w:rsidR="005407A0"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Интегральный балл по показателю составил </w:t>
      </w:r>
      <w:r w:rsidR="006B5FEC">
        <w:rPr>
          <w:rFonts w:ascii="Times New Roman" w:hAnsi="Times New Roman" w:cs="Times New Roman"/>
          <w:b/>
          <w:sz w:val="28"/>
          <w:szCs w:val="28"/>
        </w:rPr>
        <w:t>6,0</w:t>
      </w:r>
      <w:r>
        <w:rPr>
          <w:rFonts w:ascii="Times New Roman" w:hAnsi="Times New Roman" w:cs="Times New Roman"/>
          <w:b/>
          <w:sz w:val="28"/>
          <w:szCs w:val="28"/>
        </w:rPr>
        <w:t>.</w:t>
      </w:r>
    </w:p>
    <w:p w:rsidR="005407A0" w:rsidRDefault="005407A0" w:rsidP="005407A0">
      <w:pPr>
        <w:pStyle w:val="a4"/>
        <w:numPr>
          <w:ilvl w:val="1"/>
          <w:numId w:val="4"/>
        </w:numPr>
        <w:spacing w:before="0" w:beforeAutospacing="0" w:after="255" w:afterAutospacing="0"/>
        <w:jc w:val="both"/>
        <w:rPr>
          <w:color w:val="000000"/>
          <w:sz w:val="28"/>
          <w:szCs w:val="28"/>
        </w:rPr>
      </w:pPr>
      <w:r>
        <w:rPr>
          <w:color w:val="000000"/>
          <w:sz w:val="28"/>
          <w:szCs w:val="28"/>
        </w:rPr>
        <w:t>Наличие необходимых условий для охраны и укрепления здоровья, организации питания.</w:t>
      </w:r>
    </w:p>
    <w:p w:rsidR="005407A0" w:rsidRDefault="005407A0" w:rsidP="005407A0">
      <w:pPr>
        <w:pStyle w:val="a4"/>
        <w:spacing w:before="0" w:beforeAutospacing="0" w:after="255" w:afterAutospacing="0"/>
        <w:ind w:left="720"/>
        <w:jc w:val="right"/>
        <w:rPr>
          <w:color w:val="000000"/>
          <w:sz w:val="28"/>
          <w:szCs w:val="28"/>
        </w:rPr>
      </w:pPr>
      <w:r>
        <w:rPr>
          <w:color w:val="000000"/>
          <w:sz w:val="28"/>
          <w:szCs w:val="28"/>
        </w:rPr>
        <w:t xml:space="preserve">Таблица 7. </w:t>
      </w:r>
    </w:p>
    <w:p w:rsidR="005407A0" w:rsidRDefault="005407A0" w:rsidP="005407A0">
      <w:pPr>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5407A0" w:rsidRDefault="005407A0" w:rsidP="005407A0">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необходимых условий для охраны </w:t>
      </w:r>
    </w:p>
    <w:p w:rsidR="005407A0" w:rsidRDefault="005407A0" w:rsidP="005407A0">
      <w:pPr>
        <w:spacing w:after="0"/>
        <w:jc w:val="right"/>
        <w:rPr>
          <w:rFonts w:ascii="Times New Roman" w:hAnsi="Times New Roman" w:cs="Times New Roman"/>
          <w:sz w:val="24"/>
          <w:szCs w:val="24"/>
        </w:rPr>
      </w:pPr>
      <w:r>
        <w:rPr>
          <w:rFonts w:ascii="Times New Roman" w:eastAsia="Times New Roman" w:hAnsi="Times New Roman" w:cs="Times New Roman"/>
          <w:sz w:val="24"/>
          <w:szCs w:val="24"/>
        </w:rPr>
        <w:t>и укрепления здоровья, организации питания</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2.2.</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eastAsia="Times New Roman" w:hAnsi="Times New Roman"/>
                <w:sz w:val="24"/>
                <w:szCs w:val="24"/>
                <w:lang w:eastAsia="ru-RU"/>
              </w:rPr>
              <w:t>Наличие необходимых условий для охраны и укрепления здоровья, организации питания обучающихся</w:t>
            </w:r>
          </w:p>
        </w:tc>
        <w:tc>
          <w:tcPr>
            <w:tcW w:w="1913" w:type="dxa"/>
            <w:vMerge w:val="restart"/>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Баллы</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0 до 10) </w:t>
            </w:r>
          </w:p>
          <w:p w:rsidR="005407A0" w:rsidRDefault="005407A0">
            <w:pPr>
              <w:pStyle w:val="a7"/>
              <w:ind w:left="0"/>
              <w:jc w:val="cente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1.Имеется помещение для физкультурных занятий с необходимым набором оборудования</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1балл – наличие помещения;</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 – помещение и оборудование</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411E34">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2.Имеется помещение для музыкальных занятий и музыкальных </w:t>
            </w:r>
            <w:r>
              <w:rPr>
                <w:rFonts w:ascii="Times New Roman" w:eastAsia="Times New Roman" w:hAnsi="Times New Roman" w:cs="Times New Roman"/>
                <w:sz w:val="24"/>
                <w:szCs w:val="24"/>
              </w:rPr>
              <w:lastRenderedPageBreak/>
              <w:t>инструментов</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1балл – наличие помещения;</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 – помещение и оборудование</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3.Имеются малые архитектурные формы на территории </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pStyle w:val="a7"/>
              <w:numPr>
                <w:ilvl w:val="0"/>
                <w:numId w:val="10"/>
              </w:numPr>
              <w:rPr>
                <w:rFonts w:ascii="Times New Roman" w:eastAsia="Times New Roman" w:hAnsi="Times New Roman"/>
                <w:sz w:val="24"/>
                <w:szCs w:val="24"/>
              </w:rPr>
            </w:pPr>
            <w:r>
              <w:rPr>
                <w:rFonts w:ascii="Times New Roman" w:eastAsia="Times New Roman" w:hAnsi="Times New Roman"/>
                <w:sz w:val="24"/>
                <w:szCs w:val="24"/>
              </w:rPr>
              <w:t>Отсутствуют; 1 балл – от 1 до 5 форм; 2 балла – от 5 до 7 форм; 3 балла – более 7 форм</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3</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4.Имеются специализированные кабинеты по охране и укреплению здоровья (солевые комнаты, бассейны, комнаты релаксации, психологической разгрузки и др.)</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sz w:val="24"/>
                <w:szCs w:val="24"/>
              </w:rPr>
              <w:t xml:space="preserve">0 баллов - отсутствуют; 1 балл –есть бассейн; 2 балла – бассейн и комната психологической разгрузки; </w:t>
            </w:r>
            <w:r>
              <w:rPr>
                <w:rFonts w:ascii="Times New Roman" w:eastAsia="Times New Roman" w:hAnsi="Times New Roman" w:cs="Times New Roman"/>
                <w:sz w:val="24"/>
                <w:szCs w:val="24"/>
              </w:rPr>
              <w:t>3 балла</w:t>
            </w:r>
            <w:r>
              <w:rPr>
                <w:rFonts w:ascii="Times New Roman" w:eastAsia="Times New Roman" w:hAnsi="Times New Roman"/>
                <w:sz w:val="24"/>
                <w:szCs w:val="24"/>
              </w:rPr>
              <w:t xml:space="preserve"> – бассейн, комната психологической разгрузки и солевая комната (или другое)</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Суммарный балл </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411E34">
            <w:pPr>
              <w:jc w:val="both"/>
              <w:rPr>
                <w:rFonts w:ascii="Times New Roman" w:hAnsi="Times New Roman" w:cs="Times New Roman"/>
                <w:b/>
                <w:sz w:val="24"/>
                <w:szCs w:val="24"/>
              </w:rPr>
            </w:pPr>
            <w:r>
              <w:rPr>
                <w:rFonts w:ascii="Times New Roman" w:hAnsi="Times New Roman" w:cs="Times New Roman"/>
                <w:b/>
                <w:sz w:val="24"/>
                <w:szCs w:val="24"/>
              </w:rPr>
              <w:t>5</w:t>
            </w:r>
          </w:p>
        </w:tc>
      </w:tr>
    </w:tbl>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p>
    <w:p w:rsidR="005407A0"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Экспертная оценка показателя: </w:t>
      </w:r>
      <w:r>
        <w:rPr>
          <w:rFonts w:ascii="Times New Roman" w:hAnsi="Times New Roman" w:cs="Times New Roman"/>
          <w:color w:val="000000"/>
          <w:sz w:val="28"/>
          <w:szCs w:val="28"/>
        </w:rPr>
        <w:t xml:space="preserve">наличие необходимых условий для охраны и укрепления здоровья, организации питания  </w:t>
      </w:r>
      <w:r>
        <w:rPr>
          <w:rFonts w:ascii="Times New Roman" w:hAnsi="Times New Roman" w:cs="Times New Roman"/>
          <w:sz w:val="28"/>
          <w:szCs w:val="28"/>
        </w:rPr>
        <w:t>проводилась работником организации оператора по значениям индикаторов, представленных в Таблице 7. Для заполнения экспертного листа работник проводил осмотр помещений и территории, беседовал с руководителем учреждения, анализировал материалы публичного отчета, размещенного на официальном сайте образовательной организации. В ходе анализа было устано</w:t>
      </w:r>
      <w:r w:rsidR="00471E29">
        <w:rPr>
          <w:rFonts w:ascii="Times New Roman" w:hAnsi="Times New Roman" w:cs="Times New Roman"/>
          <w:sz w:val="28"/>
          <w:szCs w:val="28"/>
        </w:rPr>
        <w:t>влено, что: в учреждении отсутствует</w:t>
      </w:r>
      <w:r>
        <w:rPr>
          <w:rFonts w:ascii="Times New Roman" w:hAnsi="Times New Roman" w:cs="Times New Roman"/>
          <w:sz w:val="28"/>
          <w:szCs w:val="28"/>
        </w:rPr>
        <w:t xml:space="preserve"> отдельны</w:t>
      </w:r>
      <w:r w:rsidR="00471E29">
        <w:rPr>
          <w:rFonts w:ascii="Times New Roman" w:hAnsi="Times New Roman" w:cs="Times New Roman"/>
          <w:sz w:val="28"/>
          <w:szCs w:val="28"/>
        </w:rPr>
        <w:t>й спортивный зал</w:t>
      </w:r>
      <w:r>
        <w:rPr>
          <w:rFonts w:ascii="Times New Roman" w:hAnsi="Times New Roman" w:cs="Times New Roman"/>
          <w:sz w:val="28"/>
          <w:szCs w:val="28"/>
        </w:rPr>
        <w:t xml:space="preserve">, </w:t>
      </w:r>
      <w:r w:rsidR="00471E29">
        <w:rPr>
          <w:rFonts w:ascii="Times New Roman" w:hAnsi="Times New Roman" w:cs="Times New Roman"/>
          <w:sz w:val="28"/>
          <w:szCs w:val="28"/>
        </w:rPr>
        <w:t>занятия проводятся в музыкальном</w:t>
      </w:r>
      <w:r>
        <w:rPr>
          <w:rFonts w:ascii="Times New Roman" w:hAnsi="Times New Roman" w:cs="Times New Roman"/>
          <w:sz w:val="28"/>
          <w:szCs w:val="28"/>
        </w:rPr>
        <w:t xml:space="preserve"> зал</w:t>
      </w:r>
      <w:r w:rsidR="00471E29">
        <w:rPr>
          <w:rFonts w:ascii="Times New Roman" w:hAnsi="Times New Roman" w:cs="Times New Roman"/>
          <w:sz w:val="28"/>
          <w:szCs w:val="28"/>
        </w:rPr>
        <w:t>е,</w:t>
      </w:r>
      <w:r>
        <w:rPr>
          <w:rFonts w:ascii="Times New Roman" w:hAnsi="Times New Roman" w:cs="Times New Roman"/>
          <w:sz w:val="28"/>
          <w:szCs w:val="28"/>
        </w:rPr>
        <w:t xml:space="preserve"> оборудован</w:t>
      </w:r>
      <w:r w:rsidR="00471E29">
        <w:rPr>
          <w:rFonts w:ascii="Times New Roman" w:hAnsi="Times New Roman" w:cs="Times New Roman"/>
          <w:sz w:val="28"/>
          <w:szCs w:val="28"/>
        </w:rPr>
        <w:t>ном</w:t>
      </w:r>
      <w:r>
        <w:rPr>
          <w:rFonts w:ascii="Times New Roman" w:hAnsi="Times New Roman" w:cs="Times New Roman"/>
          <w:sz w:val="28"/>
          <w:szCs w:val="28"/>
        </w:rPr>
        <w:t xml:space="preserve"> необходимыми инструментами и мебелью, на территории учреждения установлены малые архитектурные формы, специализированные кабинеты по охране и укреплению здоровья отсутствуют. Проведенный анализ позволил определить суммарный балл показателя: </w:t>
      </w:r>
      <w:r w:rsidR="00471E29">
        <w:rPr>
          <w:rFonts w:ascii="Times New Roman" w:hAnsi="Times New Roman" w:cs="Times New Roman"/>
          <w:b/>
          <w:sz w:val="28"/>
          <w:szCs w:val="28"/>
        </w:rPr>
        <w:t>5</w:t>
      </w:r>
      <w:r>
        <w:rPr>
          <w:rFonts w:ascii="Times New Roman" w:hAnsi="Times New Roman" w:cs="Times New Roman"/>
          <w:b/>
          <w:sz w:val="28"/>
          <w:szCs w:val="28"/>
        </w:rPr>
        <w:t>.</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Анкетные материалы родителей содержали три индикатора, позволяющие оценить удовлетворенность потребителей </w:t>
      </w:r>
      <w:r>
        <w:rPr>
          <w:rFonts w:ascii="Times New Roman" w:eastAsia="Times New Roman" w:hAnsi="Times New Roman"/>
          <w:sz w:val="28"/>
          <w:szCs w:val="28"/>
          <w:lang w:eastAsia="ru-RU"/>
        </w:rPr>
        <w:t xml:space="preserve">материально-техническим и информационным обеспечением организации, а именно: удовлетворенность качеством питания воспитанников, удовлетворенность системой работы учреждения по укреплению здоровья воспитанников и удовлетворенность условиями охраны жизни и здоровья детей. </w:t>
      </w:r>
      <w:r>
        <w:rPr>
          <w:rFonts w:ascii="Times New Roman" w:hAnsi="Times New Roman" w:cs="Times New Roman"/>
          <w:sz w:val="28"/>
          <w:szCs w:val="28"/>
        </w:rPr>
        <w:t xml:space="preserve">Анализ анкетных материалов родителей (законных представителей) воспитанников показал, что средний балл респондентов, удовлетворенных  качеством питания в детском саду </w:t>
      </w:r>
      <w:r w:rsidR="00BE0CE4">
        <w:rPr>
          <w:rFonts w:ascii="Times New Roman" w:hAnsi="Times New Roman" w:cs="Times New Roman"/>
          <w:sz w:val="28"/>
          <w:szCs w:val="28"/>
        </w:rPr>
        <w:t xml:space="preserve">составляет </w:t>
      </w:r>
      <w:r w:rsidR="00BE0CE4" w:rsidRPr="00BE0CE4">
        <w:rPr>
          <w:rFonts w:ascii="Times New Roman" w:hAnsi="Times New Roman" w:cs="Times New Roman"/>
          <w:b/>
          <w:sz w:val="28"/>
          <w:szCs w:val="28"/>
        </w:rPr>
        <w:t>6,8</w:t>
      </w:r>
      <w:r w:rsidRPr="00BE0CE4">
        <w:rPr>
          <w:rFonts w:ascii="Times New Roman" w:hAnsi="Times New Roman" w:cs="Times New Roman"/>
          <w:b/>
          <w:sz w:val="28"/>
          <w:szCs w:val="28"/>
        </w:rPr>
        <w:t>,</w:t>
      </w:r>
      <w:r>
        <w:rPr>
          <w:rFonts w:ascii="Times New Roman" w:hAnsi="Times New Roman" w:cs="Times New Roman"/>
          <w:sz w:val="28"/>
          <w:szCs w:val="28"/>
        </w:rPr>
        <w:t xml:space="preserve"> средний балл по индикатору удовлетворенности системой работы по укреплению з</w:t>
      </w:r>
      <w:r w:rsidR="00BE0CE4">
        <w:rPr>
          <w:rFonts w:ascii="Times New Roman" w:hAnsi="Times New Roman" w:cs="Times New Roman"/>
          <w:sz w:val="28"/>
          <w:szCs w:val="28"/>
        </w:rPr>
        <w:t xml:space="preserve">доровья воспитанников составил </w:t>
      </w:r>
      <w:r w:rsidR="00BE0CE4" w:rsidRPr="00BE0CE4">
        <w:rPr>
          <w:rFonts w:ascii="Times New Roman" w:hAnsi="Times New Roman" w:cs="Times New Roman"/>
          <w:b/>
          <w:sz w:val="28"/>
          <w:szCs w:val="28"/>
        </w:rPr>
        <w:t>5,1</w:t>
      </w:r>
      <w:r w:rsidRPr="00BE0CE4">
        <w:rPr>
          <w:rFonts w:ascii="Times New Roman" w:hAnsi="Times New Roman" w:cs="Times New Roman"/>
          <w:b/>
          <w:sz w:val="28"/>
          <w:szCs w:val="28"/>
        </w:rPr>
        <w:t>.</w:t>
      </w:r>
      <w:r>
        <w:rPr>
          <w:rFonts w:ascii="Times New Roman" w:hAnsi="Times New Roman" w:cs="Times New Roman"/>
          <w:sz w:val="28"/>
          <w:szCs w:val="28"/>
        </w:rPr>
        <w:t xml:space="preserve">  </w:t>
      </w:r>
      <w:r w:rsidR="00BE0CE4">
        <w:rPr>
          <w:rFonts w:ascii="Times New Roman" w:hAnsi="Times New Roman" w:cs="Times New Roman"/>
          <w:sz w:val="28"/>
          <w:szCs w:val="28"/>
        </w:rPr>
        <w:t xml:space="preserve">Значительное количество родителей (75,7% - </w:t>
      </w:r>
      <w:r w:rsidR="00BE0CE4" w:rsidRPr="00BE0CE4">
        <w:rPr>
          <w:rFonts w:ascii="Times New Roman" w:hAnsi="Times New Roman" w:cs="Times New Roman"/>
          <w:b/>
          <w:sz w:val="28"/>
          <w:szCs w:val="28"/>
        </w:rPr>
        <w:t>7,6</w:t>
      </w:r>
      <w:r>
        <w:rPr>
          <w:rFonts w:ascii="Times New Roman" w:hAnsi="Times New Roman" w:cs="Times New Roman"/>
          <w:sz w:val="28"/>
          <w:szCs w:val="28"/>
        </w:rPr>
        <w:t xml:space="preserve"> балла) удовлетворены  условиями, созданные в образовательной организации, относительно безопасности и охраны здоровья их детей. Средний суммарный балл родителей </w:t>
      </w:r>
      <w:r w:rsidR="00BE0CE4">
        <w:rPr>
          <w:rFonts w:ascii="Times New Roman" w:hAnsi="Times New Roman" w:cs="Times New Roman"/>
          <w:sz w:val="28"/>
          <w:szCs w:val="28"/>
        </w:rPr>
        <w:t xml:space="preserve">по данному показателю </w:t>
      </w:r>
      <w:r w:rsidR="00BE0CE4" w:rsidRPr="00BE0CE4">
        <w:rPr>
          <w:rFonts w:ascii="Times New Roman" w:hAnsi="Times New Roman" w:cs="Times New Roman"/>
          <w:b/>
          <w:sz w:val="28"/>
          <w:szCs w:val="28"/>
        </w:rPr>
        <w:t>составил 6,5</w:t>
      </w:r>
      <w:r>
        <w:rPr>
          <w:rFonts w:ascii="Times New Roman" w:hAnsi="Times New Roman" w:cs="Times New Roman"/>
          <w:sz w:val="28"/>
          <w:szCs w:val="28"/>
        </w:rPr>
        <w:t>.</w:t>
      </w:r>
      <w:r w:rsidR="008F4C66">
        <w:rPr>
          <w:rFonts w:ascii="Times New Roman" w:hAnsi="Times New Roman" w:cs="Times New Roman"/>
          <w:sz w:val="28"/>
          <w:szCs w:val="28"/>
        </w:rPr>
        <w:t xml:space="preserve"> Администрации учреждения необходимо согласовать с родителями параметры оценки и систему работы с воспитанниками в направлении укрепления здоровья последних, изучить и скорректировать качество питания в учреждении.</w:t>
      </w:r>
    </w:p>
    <w:p w:rsidR="005407A0" w:rsidRDefault="005407A0" w:rsidP="005407A0">
      <w:pPr>
        <w:autoSpaceDE w:val="0"/>
        <w:autoSpaceDN w:val="0"/>
        <w:adjustRightInd w:val="0"/>
        <w:spacing w:after="0"/>
        <w:ind w:firstLine="709"/>
        <w:jc w:val="both"/>
        <w:rPr>
          <w:rFonts w:ascii="Times New Roman" w:hAnsi="Times New Roman" w:cs="Times New Roman"/>
          <w:b/>
          <w:sz w:val="28"/>
          <w:szCs w:val="28"/>
        </w:rPr>
      </w:pPr>
      <w:r>
        <w:rPr>
          <w:rFonts w:ascii="Times New Roman" w:hAnsi="Times New Roman" w:cs="Times New Roman"/>
          <w:sz w:val="28"/>
          <w:szCs w:val="28"/>
        </w:rPr>
        <w:t xml:space="preserve">Интегральный балл по показателю составил </w:t>
      </w:r>
      <w:r w:rsidR="00BE0CE4">
        <w:rPr>
          <w:rFonts w:ascii="Times New Roman" w:hAnsi="Times New Roman" w:cs="Times New Roman"/>
          <w:b/>
          <w:sz w:val="28"/>
          <w:szCs w:val="28"/>
        </w:rPr>
        <w:t>5</w:t>
      </w:r>
      <w:r>
        <w:rPr>
          <w:rFonts w:ascii="Times New Roman" w:hAnsi="Times New Roman" w:cs="Times New Roman"/>
          <w:b/>
          <w:sz w:val="28"/>
          <w:szCs w:val="28"/>
        </w:rPr>
        <w:t>,8.</w:t>
      </w:r>
    </w:p>
    <w:p w:rsidR="005407A0" w:rsidRDefault="005407A0" w:rsidP="005407A0">
      <w:pPr>
        <w:pStyle w:val="a7"/>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Условия для индивидуальной работы с воспитанниками.</w:t>
      </w:r>
    </w:p>
    <w:p w:rsidR="005407A0" w:rsidRDefault="005407A0" w:rsidP="005407A0">
      <w:pPr>
        <w:pStyle w:val="a7"/>
        <w:autoSpaceDE w:val="0"/>
        <w:autoSpaceDN w:val="0"/>
        <w:adjustRightInd w:val="0"/>
        <w:spacing w:after="0"/>
        <w:ind w:left="0" w:firstLine="708"/>
        <w:jc w:val="both"/>
        <w:rPr>
          <w:rFonts w:ascii="Times New Roman" w:hAnsi="Times New Roman" w:cs="Times New Roman"/>
          <w:b/>
          <w:sz w:val="28"/>
          <w:szCs w:val="28"/>
        </w:rPr>
      </w:pPr>
      <w:r>
        <w:rPr>
          <w:rFonts w:ascii="Times New Roman" w:hAnsi="Times New Roman" w:cs="Times New Roman"/>
          <w:sz w:val="28"/>
          <w:szCs w:val="28"/>
        </w:rPr>
        <w:t xml:space="preserve">Экспертная оценка показателя: условия для индивидуальной работы с воспитанниками проводилась работником организации оператора по значениям индикаторов, представленных в Таблице 8. Для заполнения экспертного листа работник анализировал наличие и количество кружков, секций для детей, проводил собеседование с руководителем организации, анализировал планы работы воспитателей учреждения. В ходе анализа было установлено, что в дошкольном учреждении реализуются кружки художественно-эстетической </w:t>
      </w:r>
      <w:r w:rsidR="00DD4C61">
        <w:rPr>
          <w:rFonts w:ascii="Times New Roman" w:hAnsi="Times New Roman" w:cs="Times New Roman"/>
          <w:sz w:val="28"/>
          <w:szCs w:val="28"/>
        </w:rPr>
        <w:t xml:space="preserve">и спортивно-оздоровительной </w:t>
      </w:r>
      <w:r>
        <w:rPr>
          <w:rFonts w:ascii="Times New Roman" w:hAnsi="Times New Roman" w:cs="Times New Roman"/>
          <w:sz w:val="28"/>
          <w:szCs w:val="28"/>
        </w:rPr>
        <w:t xml:space="preserve">направленности в рамках совместной образовательной деятельности воспитателей с детьми, реализуемой во второй половине дня; в учреждении функционирует структурное подразделение «служба психологической помощи»;  планы работы воспитателей содержат раздел «индивидуальная работа с воспитанниками», который формируется после проведения входной диагностики воспитанников и действует в течение учебного года. Проведенный анализ позволил определить суммарный балл показателя: </w:t>
      </w:r>
      <w:r w:rsidR="00DD4C61">
        <w:rPr>
          <w:rFonts w:ascii="Times New Roman" w:hAnsi="Times New Roman" w:cs="Times New Roman"/>
          <w:b/>
          <w:sz w:val="28"/>
          <w:szCs w:val="28"/>
        </w:rPr>
        <w:t>8</w:t>
      </w:r>
      <w:r>
        <w:rPr>
          <w:rFonts w:ascii="Times New Roman" w:hAnsi="Times New Roman" w:cs="Times New Roman"/>
          <w:b/>
          <w:sz w:val="28"/>
          <w:szCs w:val="28"/>
        </w:rPr>
        <w:t>.</w:t>
      </w:r>
    </w:p>
    <w:p w:rsidR="00F453F5"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три индикатора, позволяющие оценить удовлетворенность потребителей </w:t>
      </w:r>
      <w:r>
        <w:rPr>
          <w:rFonts w:ascii="Times New Roman" w:eastAsia="Times New Roman" w:hAnsi="Times New Roman"/>
          <w:sz w:val="28"/>
          <w:szCs w:val="28"/>
          <w:lang w:eastAsia="ru-RU"/>
        </w:rPr>
        <w:t xml:space="preserve">условиями для индивидуальной работы  с воспитанниками, а именно: удовлетворенность системой работы </w:t>
      </w:r>
      <w:r>
        <w:rPr>
          <w:rFonts w:ascii="Times New Roman" w:eastAsia="Times New Roman" w:hAnsi="Times New Roman"/>
          <w:sz w:val="28"/>
          <w:szCs w:val="28"/>
          <w:lang w:eastAsia="ru-RU"/>
        </w:rPr>
        <w:lastRenderedPageBreak/>
        <w:t xml:space="preserve">детского сада по выявлению и развитию индивидуальных возможностей и склонностей детей, удовлетворенность системой информирования о мероприятиях, обеспечивающих участие и предъявление индивидуальных способностей ребенка. </w:t>
      </w:r>
      <w:r>
        <w:rPr>
          <w:rFonts w:ascii="Times New Roman" w:hAnsi="Times New Roman" w:cs="Times New Roman"/>
          <w:sz w:val="28"/>
          <w:szCs w:val="28"/>
        </w:rPr>
        <w:t xml:space="preserve">Анализ анкетных материалов родителей (законных представителей) воспитанников показал, что средний балл респондентов, удовлетворенных  системой работы </w:t>
      </w:r>
      <w:r>
        <w:rPr>
          <w:rFonts w:ascii="Times New Roman" w:eastAsia="Times New Roman" w:hAnsi="Times New Roman"/>
          <w:sz w:val="28"/>
          <w:szCs w:val="28"/>
          <w:lang w:eastAsia="ru-RU"/>
        </w:rPr>
        <w:t>по выявлению и развитию индивидуальных возможностей и склонностей детей</w:t>
      </w:r>
      <w:r w:rsidR="004544AD">
        <w:rPr>
          <w:rFonts w:ascii="Times New Roman" w:hAnsi="Times New Roman" w:cs="Times New Roman"/>
          <w:sz w:val="28"/>
          <w:szCs w:val="28"/>
        </w:rPr>
        <w:t xml:space="preserve"> составляет </w:t>
      </w:r>
      <w:r w:rsidR="004544AD" w:rsidRPr="004544AD">
        <w:rPr>
          <w:rFonts w:ascii="Times New Roman" w:hAnsi="Times New Roman" w:cs="Times New Roman"/>
          <w:b/>
          <w:sz w:val="28"/>
          <w:szCs w:val="28"/>
        </w:rPr>
        <w:t>6,5</w:t>
      </w:r>
      <w:r w:rsidRPr="004544AD">
        <w:rPr>
          <w:rFonts w:ascii="Times New Roman" w:hAnsi="Times New Roman" w:cs="Times New Roman"/>
          <w:b/>
          <w:sz w:val="28"/>
          <w:szCs w:val="28"/>
        </w:rPr>
        <w:t>,</w:t>
      </w:r>
      <w:r>
        <w:rPr>
          <w:rFonts w:ascii="Times New Roman" w:hAnsi="Times New Roman" w:cs="Times New Roman"/>
          <w:sz w:val="28"/>
          <w:szCs w:val="28"/>
        </w:rPr>
        <w:t xml:space="preserve"> средний балл по индикатору удовлетворенности  </w:t>
      </w:r>
      <w:r>
        <w:rPr>
          <w:rFonts w:ascii="Times New Roman" w:eastAsia="Times New Roman" w:hAnsi="Times New Roman"/>
          <w:sz w:val="28"/>
          <w:szCs w:val="28"/>
          <w:lang w:eastAsia="ru-RU"/>
        </w:rPr>
        <w:t>системой информирования о мероприятиях, обеспечивающих участие и предъявление индивидуальных способностей ребенка</w:t>
      </w:r>
      <w:r w:rsidR="004544AD">
        <w:rPr>
          <w:rFonts w:ascii="Times New Roman" w:hAnsi="Times New Roman" w:cs="Times New Roman"/>
          <w:sz w:val="28"/>
          <w:szCs w:val="28"/>
        </w:rPr>
        <w:t xml:space="preserve">, составил </w:t>
      </w:r>
      <w:r w:rsidR="004544AD" w:rsidRPr="004544AD">
        <w:rPr>
          <w:rFonts w:ascii="Times New Roman" w:hAnsi="Times New Roman" w:cs="Times New Roman"/>
          <w:b/>
          <w:sz w:val="28"/>
          <w:szCs w:val="28"/>
        </w:rPr>
        <w:t>7,8</w:t>
      </w:r>
      <w:r w:rsidRPr="004544AD">
        <w:rPr>
          <w:rFonts w:ascii="Times New Roman" w:hAnsi="Times New Roman" w:cs="Times New Roman"/>
          <w:b/>
          <w:sz w:val="28"/>
          <w:szCs w:val="28"/>
        </w:rPr>
        <w:t>.</w:t>
      </w:r>
      <w:r>
        <w:rPr>
          <w:rFonts w:ascii="Times New Roman" w:hAnsi="Times New Roman" w:cs="Times New Roman"/>
          <w:sz w:val="28"/>
          <w:szCs w:val="28"/>
        </w:rPr>
        <w:t xml:space="preserve">  Средний суммарный балл родителей по данному показателю составил </w:t>
      </w:r>
      <w:r w:rsidR="004A2ACF">
        <w:rPr>
          <w:rFonts w:ascii="Times New Roman" w:hAnsi="Times New Roman" w:cs="Times New Roman"/>
          <w:b/>
          <w:sz w:val="28"/>
          <w:szCs w:val="28"/>
        </w:rPr>
        <w:t>7,2</w:t>
      </w:r>
      <w:r>
        <w:rPr>
          <w:rFonts w:ascii="Times New Roman" w:hAnsi="Times New Roman" w:cs="Times New Roman"/>
          <w:b/>
          <w:sz w:val="28"/>
          <w:szCs w:val="28"/>
        </w:rPr>
        <w:t>.</w:t>
      </w:r>
      <w:r>
        <w:rPr>
          <w:rFonts w:ascii="Times New Roman" w:hAnsi="Times New Roman" w:cs="Times New Roman"/>
          <w:sz w:val="28"/>
          <w:szCs w:val="28"/>
        </w:rPr>
        <w:t xml:space="preserve"> </w:t>
      </w:r>
      <w:r w:rsidR="00A50EA8">
        <w:rPr>
          <w:rFonts w:ascii="Times New Roman" w:hAnsi="Times New Roman" w:cs="Times New Roman"/>
          <w:sz w:val="28"/>
          <w:szCs w:val="28"/>
        </w:rPr>
        <w:t>Полученные результаты отражают неудовлетворенность 35% потребителей системой индивидуальной работы с воспитанниками, что требует внедрения дополнительных условий, обеспечивающих повышение качества работы в данном направлении.</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Интегральный балл по показателю составил</w:t>
      </w:r>
      <w:r w:rsidR="00F453F5">
        <w:rPr>
          <w:rFonts w:ascii="Times New Roman" w:hAnsi="Times New Roman" w:cs="Times New Roman"/>
          <w:sz w:val="28"/>
          <w:szCs w:val="28"/>
        </w:rPr>
        <w:t xml:space="preserve"> </w:t>
      </w:r>
      <w:r w:rsidR="00F453F5">
        <w:rPr>
          <w:rFonts w:ascii="Times New Roman" w:hAnsi="Times New Roman" w:cs="Times New Roman"/>
          <w:b/>
          <w:sz w:val="28"/>
          <w:szCs w:val="28"/>
        </w:rPr>
        <w:t>7,6</w:t>
      </w:r>
      <w:r>
        <w:rPr>
          <w:rFonts w:ascii="Times New Roman" w:hAnsi="Times New Roman" w:cs="Times New Roman"/>
          <w:b/>
          <w:sz w:val="28"/>
          <w:szCs w:val="28"/>
        </w:rPr>
        <w:t>.</w:t>
      </w:r>
    </w:p>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rPr>
      </w:pPr>
    </w:p>
    <w:p w:rsidR="005407A0" w:rsidRDefault="005407A0" w:rsidP="005407A0">
      <w:pPr>
        <w:pStyle w:val="a4"/>
        <w:spacing w:before="0" w:beforeAutospacing="0" w:after="0" w:afterAutospacing="0"/>
        <w:ind w:left="720"/>
        <w:jc w:val="right"/>
        <w:rPr>
          <w:color w:val="000000"/>
        </w:rPr>
      </w:pPr>
      <w:r>
        <w:rPr>
          <w:color w:val="000000"/>
        </w:rPr>
        <w:t xml:space="preserve">Таблица 8. </w:t>
      </w:r>
    </w:p>
    <w:p w:rsidR="005407A0" w:rsidRDefault="005407A0" w:rsidP="005407A0">
      <w:pPr>
        <w:pStyle w:val="a7"/>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условия </w:t>
      </w:r>
    </w:p>
    <w:p w:rsidR="005407A0" w:rsidRDefault="005407A0" w:rsidP="005407A0">
      <w:pPr>
        <w:pStyle w:val="a7"/>
        <w:jc w:val="right"/>
        <w:rPr>
          <w:rFonts w:ascii="Times New Roman" w:hAnsi="Times New Roman" w:cs="Times New Roman"/>
          <w:sz w:val="24"/>
          <w:szCs w:val="24"/>
        </w:rPr>
      </w:pPr>
      <w:r>
        <w:rPr>
          <w:rFonts w:ascii="Times New Roman" w:hAnsi="Times New Roman" w:cs="Times New Roman"/>
          <w:sz w:val="24"/>
          <w:szCs w:val="24"/>
        </w:rPr>
        <w:t>для индивидуальной работы с воспитанниками</w:t>
      </w: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2.3.</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Условия для индивидуальной работы с обучающимися</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Баллы от 0 до 10</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1.Наличие кружков, секций </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 2 -2 балла; до 4 – 4 балла; до 6 – 6 баллов</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8D05D2">
            <w:pPr>
              <w:jc w:val="both"/>
              <w:rPr>
                <w:rFonts w:ascii="Times New Roman" w:hAnsi="Times New Roman" w:cs="Times New Roman"/>
                <w:b/>
                <w:sz w:val="24"/>
                <w:szCs w:val="24"/>
              </w:rPr>
            </w:pPr>
            <w:r>
              <w:rPr>
                <w:rFonts w:ascii="Times New Roman" w:hAnsi="Times New Roman" w:cs="Times New Roman"/>
                <w:b/>
                <w:sz w:val="24"/>
                <w:szCs w:val="24"/>
              </w:rPr>
              <w:t>4</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службы психологической помощи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в планах работы воспитателей регулярно обновляемого раздела «индивидуальная работа»</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 плане раздела «индивидуальная работа» - 1 балл;</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регулярно обновляемого раздела плана «индивидуальная работа» - 1 балл</w:t>
            </w: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Максимально – 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lastRenderedPageBreak/>
              <w:t>2</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eastAsia="Times New Roman"/>
              </w:rPr>
            </w:pPr>
            <w:r>
              <w:rPr>
                <w:rFonts w:ascii="Times New Roman" w:eastAsia="Times New Roman" w:hAnsi="Times New Roman" w:cs="Times New Roman"/>
                <w:b/>
                <w:sz w:val="24"/>
                <w:szCs w:val="24"/>
              </w:rPr>
              <w:t xml:space="preserve">Суммарный балл </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8D05D2">
            <w:pPr>
              <w:jc w:val="both"/>
              <w:rPr>
                <w:rFonts w:ascii="Times New Roman" w:hAnsi="Times New Roman" w:cs="Times New Roman"/>
                <w:b/>
                <w:sz w:val="24"/>
                <w:szCs w:val="24"/>
              </w:rPr>
            </w:pPr>
            <w:r>
              <w:rPr>
                <w:rFonts w:ascii="Times New Roman" w:hAnsi="Times New Roman" w:cs="Times New Roman"/>
                <w:b/>
                <w:sz w:val="24"/>
                <w:szCs w:val="24"/>
              </w:rPr>
              <w:t>8</w:t>
            </w:r>
          </w:p>
        </w:tc>
      </w:tr>
    </w:tbl>
    <w:p w:rsidR="005407A0" w:rsidRDefault="005407A0" w:rsidP="005407A0">
      <w:pPr>
        <w:pStyle w:val="a7"/>
        <w:autoSpaceDE w:val="0"/>
        <w:autoSpaceDN w:val="0"/>
        <w:adjustRightInd w:val="0"/>
        <w:spacing w:after="0"/>
        <w:ind w:left="0"/>
        <w:jc w:val="both"/>
        <w:rPr>
          <w:rFonts w:ascii="Times New Roman" w:hAnsi="Times New Roman" w:cs="Times New Roman"/>
          <w:sz w:val="28"/>
          <w:szCs w:val="28"/>
        </w:rPr>
      </w:pPr>
    </w:p>
    <w:p w:rsidR="005407A0" w:rsidRDefault="005407A0" w:rsidP="005407A0">
      <w:pPr>
        <w:pStyle w:val="a7"/>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Наличие дополнительных образовательных программ.</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p>
    <w:p w:rsidR="005407A0" w:rsidRDefault="005407A0" w:rsidP="005407A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Экспертная оценка показателя: наличие дополнительных образовательных программ проводилась работником организации оператора по значениям индикаторов, представленных в Таблице 9. Для заполнения экспертного листа работник анализировал наличие и направленность образовательных программ дополнительного образования, проводил собеседование с руководителем организации. В ходе анализа было установлено, что в дошкольном учреждении реализуются дополнительные образовате</w:t>
      </w:r>
      <w:r w:rsidR="00986472">
        <w:rPr>
          <w:rFonts w:ascii="Times New Roman" w:hAnsi="Times New Roman" w:cs="Times New Roman"/>
          <w:sz w:val="28"/>
          <w:szCs w:val="28"/>
        </w:rPr>
        <w:t>льные программы экологической направленности</w:t>
      </w:r>
      <w:r>
        <w:rPr>
          <w:rFonts w:ascii="Times New Roman" w:hAnsi="Times New Roman" w:cs="Times New Roman"/>
          <w:sz w:val="28"/>
          <w:szCs w:val="28"/>
        </w:rPr>
        <w:t>. Проведенный анализ позволил определить суммарный балл показателя</w:t>
      </w:r>
      <w:r>
        <w:rPr>
          <w:rFonts w:ascii="Times New Roman" w:hAnsi="Times New Roman" w:cs="Times New Roman"/>
          <w:b/>
          <w:sz w:val="28"/>
          <w:szCs w:val="28"/>
        </w:rPr>
        <w:t>: 2.</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Анкетные материалы родителей содержали два индикатора, позволяющие оценить удовлетворенность потребителей количеством и качеством реализуемых дополнительных образовательных программ. Анализ анкетных материалов родителей (законных представителей) воспитанников показал, что средний балл респондентов, удовлетворенных  количеством реализуемых дополнительных образовательных программ соста</w:t>
      </w:r>
      <w:r w:rsidR="00D11443">
        <w:rPr>
          <w:rFonts w:ascii="Times New Roman" w:hAnsi="Times New Roman" w:cs="Times New Roman"/>
          <w:sz w:val="28"/>
          <w:szCs w:val="28"/>
        </w:rPr>
        <w:t xml:space="preserve">вил </w:t>
      </w:r>
      <w:r w:rsidR="00D11443" w:rsidRPr="00D11443">
        <w:rPr>
          <w:rFonts w:ascii="Times New Roman" w:hAnsi="Times New Roman" w:cs="Times New Roman"/>
          <w:b/>
          <w:sz w:val="28"/>
          <w:szCs w:val="28"/>
        </w:rPr>
        <w:t>2,4</w:t>
      </w:r>
      <w:r w:rsidRPr="00D11443">
        <w:rPr>
          <w:rFonts w:ascii="Times New Roman" w:hAnsi="Times New Roman" w:cs="Times New Roman"/>
          <w:b/>
          <w:sz w:val="28"/>
          <w:szCs w:val="28"/>
        </w:rPr>
        <w:t>,</w:t>
      </w:r>
      <w:r>
        <w:rPr>
          <w:rFonts w:ascii="Times New Roman" w:hAnsi="Times New Roman" w:cs="Times New Roman"/>
          <w:sz w:val="28"/>
          <w:szCs w:val="28"/>
        </w:rPr>
        <w:t xml:space="preserve"> средний балл, отражающий удовлетворенность качество</w:t>
      </w:r>
      <w:r w:rsidR="00D11443">
        <w:rPr>
          <w:rFonts w:ascii="Times New Roman" w:hAnsi="Times New Roman" w:cs="Times New Roman"/>
          <w:sz w:val="28"/>
          <w:szCs w:val="28"/>
        </w:rPr>
        <w:t xml:space="preserve">м реализации программ составил </w:t>
      </w:r>
      <w:r w:rsidR="00D11443" w:rsidRPr="00D11443">
        <w:rPr>
          <w:rFonts w:ascii="Times New Roman" w:hAnsi="Times New Roman" w:cs="Times New Roman"/>
          <w:b/>
          <w:sz w:val="28"/>
          <w:szCs w:val="28"/>
        </w:rPr>
        <w:t>3</w:t>
      </w:r>
      <w:r w:rsidRPr="00D11443">
        <w:rPr>
          <w:rFonts w:ascii="Times New Roman" w:hAnsi="Times New Roman" w:cs="Times New Roman"/>
          <w:b/>
          <w:sz w:val="28"/>
          <w:szCs w:val="28"/>
        </w:rPr>
        <w:t>,5.</w:t>
      </w:r>
      <w:r>
        <w:rPr>
          <w:rFonts w:ascii="Times New Roman" w:hAnsi="Times New Roman" w:cs="Times New Roman"/>
          <w:sz w:val="28"/>
          <w:szCs w:val="28"/>
        </w:rPr>
        <w:t xml:space="preserve"> Средний суммарный балл родителей по данному показателю составил </w:t>
      </w:r>
      <w:r w:rsidR="00D11443">
        <w:rPr>
          <w:rFonts w:ascii="Times New Roman" w:hAnsi="Times New Roman" w:cs="Times New Roman"/>
          <w:b/>
          <w:sz w:val="28"/>
          <w:szCs w:val="28"/>
        </w:rPr>
        <w:t>3,0</w:t>
      </w:r>
      <w:r>
        <w:rPr>
          <w:rFonts w:ascii="Times New Roman" w:hAnsi="Times New Roman" w:cs="Times New Roman"/>
          <w:b/>
          <w:sz w:val="28"/>
          <w:szCs w:val="28"/>
        </w:rPr>
        <w:t>.</w:t>
      </w:r>
      <w:r>
        <w:rPr>
          <w:rFonts w:ascii="Times New Roman" w:hAnsi="Times New Roman" w:cs="Times New Roman"/>
          <w:sz w:val="28"/>
          <w:szCs w:val="28"/>
        </w:rPr>
        <w:t xml:space="preserve"> Основные выводы, которые сделали эксперты после анализа и обобщения полученных результатов,</w:t>
      </w:r>
      <w:r w:rsidR="00D11443">
        <w:rPr>
          <w:rFonts w:ascii="Times New Roman" w:hAnsi="Times New Roman" w:cs="Times New Roman"/>
          <w:sz w:val="28"/>
          <w:szCs w:val="28"/>
        </w:rPr>
        <w:t xml:space="preserve"> заключаются в том, что основная часть родителей (65</w:t>
      </w:r>
      <w:r>
        <w:rPr>
          <w:rFonts w:ascii="Times New Roman" w:hAnsi="Times New Roman" w:cs="Times New Roman"/>
          <w:sz w:val="28"/>
          <w:szCs w:val="28"/>
        </w:rPr>
        <w:t xml:space="preserve">%) явно указывает на необходимость внедрения спектра дополнительных образовательных услуг, привлекая ресурс муниципальной системы образования, учреждения культуры города и представителей родительской общественности. </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Интегральный балл по показателю </w:t>
      </w:r>
      <w:r w:rsidR="00D11443">
        <w:rPr>
          <w:rFonts w:ascii="Times New Roman" w:hAnsi="Times New Roman" w:cs="Times New Roman"/>
          <w:b/>
          <w:sz w:val="28"/>
          <w:szCs w:val="28"/>
        </w:rPr>
        <w:t>составил 2,5</w:t>
      </w:r>
      <w:r>
        <w:rPr>
          <w:rFonts w:ascii="Times New Roman" w:hAnsi="Times New Roman" w:cs="Times New Roman"/>
          <w:b/>
          <w:sz w:val="28"/>
          <w:szCs w:val="28"/>
        </w:rPr>
        <w:t>.</w:t>
      </w:r>
    </w:p>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pStyle w:val="a4"/>
        <w:spacing w:before="0" w:beforeAutospacing="0" w:after="0" w:afterAutospacing="0"/>
        <w:ind w:left="720"/>
        <w:jc w:val="right"/>
        <w:rPr>
          <w:color w:val="000000"/>
        </w:rPr>
      </w:pPr>
      <w:r>
        <w:rPr>
          <w:color w:val="000000"/>
        </w:rPr>
        <w:t xml:space="preserve">Таблица 9.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наличие дополнительных образовательных программ </w:t>
      </w:r>
    </w:p>
    <w:p w:rsidR="005407A0" w:rsidRDefault="005407A0" w:rsidP="005407A0">
      <w:pPr>
        <w:pStyle w:val="a7"/>
        <w:autoSpaceDE w:val="0"/>
        <w:autoSpaceDN w:val="0"/>
        <w:adjustRightInd w:val="0"/>
        <w:spacing w:after="0"/>
        <w:ind w:left="0" w:firstLine="708"/>
        <w:jc w:val="both"/>
        <w:rPr>
          <w:rFonts w:ascii="Times New Roman" w:hAnsi="Times New Roman" w:cs="Times New Roman"/>
          <w:sz w:val="28"/>
          <w:szCs w:val="28"/>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2.4.</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Наличие дополнительных образовательных программ</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Баллы (от 0 до 10) баллов</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1.Наличие программ физкультурно-оздоровительной направленности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программ технической направленности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3.Наличие программ лингвистической направленности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4.Наличие программ художественно-эстетической направленности</w:t>
            </w:r>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p w:rsidR="005407A0" w:rsidRDefault="005407A0">
            <w:pPr>
              <w:rPr>
                <w:rFonts w:ascii="Times New Roman" w:eastAsia="Times New Roman" w:hAnsi="Times New Roman" w:cs="Times New Roman"/>
                <w:sz w:val="24"/>
                <w:szCs w:val="24"/>
              </w:rPr>
            </w:pPr>
          </w:p>
          <w:p w:rsidR="005407A0" w:rsidRDefault="005407A0">
            <w:pPr>
              <w:rPr>
                <w:rFonts w:ascii="Times New Roman" w:eastAsia="Times New Roman" w:hAnsi="Times New Roman" w:cs="Times New Roman"/>
                <w:sz w:val="24"/>
                <w:szCs w:val="24"/>
              </w:rPr>
            </w:pP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p>
          <w:p w:rsidR="005407A0" w:rsidRDefault="005407A0" w:rsidP="00D913C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5.Наличие </w:t>
            </w:r>
            <w:r w:rsidR="00D913CF">
              <w:rPr>
                <w:rFonts w:ascii="Times New Roman" w:eastAsia="Times New Roman" w:hAnsi="Times New Roman" w:cs="Times New Roman"/>
                <w:sz w:val="24"/>
                <w:szCs w:val="24"/>
              </w:rPr>
              <w:t xml:space="preserve">экологических </w:t>
            </w:r>
            <w:r>
              <w:rPr>
                <w:rFonts w:ascii="Times New Roman" w:eastAsia="Times New Roman" w:hAnsi="Times New Roman" w:cs="Times New Roman"/>
                <w:sz w:val="24"/>
                <w:szCs w:val="24"/>
              </w:rPr>
              <w:t>программ</w:t>
            </w:r>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p>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eastAsia="Times New Roman"/>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bl>
    <w:p w:rsidR="005407A0" w:rsidRDefault="005407A0" w:rsidP="005407A0">
      <w:pPr>
        <w:ind w:firstLine="708"/>
        <w:jc w:val="both"/>
        <w:rPr>
          <w:rFonts w:ascii="Times New Roman" w:eastAsia="Times New Roman" w:hAnsi="Times New Roman" w:cs="Times New Roman"/>
          <w:sz w:val="28"/>
          <w:szCs w:val="28"/>
          <w:lang w:eastAsia="ru-RU"/>
        </w:rPr>
      </w:pPr>
    </w:p>
    <w:p w:rsidR="005407A0" w:rsidRDefault="005407A0" w:rsidP="005407A0">
      <w:pPr>
        <w:pStyle w:val="a7"/>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Наличие возможности развития творческих способностей и интересов воспитанников.</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p>
    <w:p w:rsidR="005407A0" w:rsidRPr="00533A72" w:rsidRDefault="005407A0" w:rsidP="005407A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Экспертная оценка показателя: наличие возможности развития творческих способностей и интересов воспитанников проводилась работником организации оператора по значениям индикаторов, представленных в Таблице 10. Для заполнения экспертного листа работник анализировал материалы официального сайта организации, проводил собеседование с руководителем учреждения. В ходе анализа было установлено, что в материалах публичного доклада и самоанализа содержится информация о том, в каких мероприятиях (конкурсах, соревнованиях, выставках) принимали участие восп</w:t>
      </w:r>
      <w:r w:rsidR="00533A72">
        <w:rPr>
          <w:rFonts w:ascii="Times New Roman" w:hAnsi="Times New Roman" w:cs="Times New Roman"/>
          <w:sz w:val="28"/>
          <w:szCs w:val="28"/>
        </w:rPr>
        <w:t>итанники дошкольного учреждения</w:t>
      </w:r>
      <w:r>
        <w:rPr>
          <w:rFonts w:ascii="Times New Roman" w:hAnsi="Times New Roman" w:cs="Times New Roman"/>
          <w:sz w:val="28"/>
          <w:szCs w:val="28"/>
        </w:rPr>
        <w:t>. Указанная информация позволила эксперту установить удельный вес численности воспитанников, принявших участие в мероприятиях регионального и муницип</w:t>
      </w:r>
      <w:r w:rsidR="00533A72">
        <w:rPr>
          <w:rFonts w:ascii="Times New Roman" w:hAnsi="Times New Roman" w:cs="Times New Roman"/>
          <w:sz w:val="28"/>
          <w:szCs w:val="28"/>
        </w:rPr>
        <w:t>ального уровня. Он составляет 38</w:t>
      </w:r>
      <w:r>
        <w:rPr>
          <w:rFonts w:ascii="Times New Roman" w:hAnsi="Times New Roman" w:cs="Times New Roman"/>
          <w:sz w:val="28"/>
          <w:szCs w:val="28"/>
        </w:rPr>
        <w:t>%, что соответствует 2 баллам. Проведенный анализ позволил определи</w:t>
      </w:r>
      <w:r w:rsidR="00533A72">
        <w:rPr>
          <w:rFonts w:ascii="Times New Roman" w:hAnsi="Times New Roman" w:cs="Times New Roman"/>
          <w:sz w:val="28"/>
          <w:szCs w:val="28"/>
        </w:rPr>
        <w:t xml:space="preserve">ть суммарный балл показателя: </w:t>
      </w:r>
      <w:r w:rsidR="00533A72" w:rsidRPr="00533A72">
        <w:rPr>
          <w:rFonts w:ascii="Times New Roman" w:hAnsi="Times New Roman" w:cs="Times New Roman"/>
          <w:b/>
          <w:sz w:val="28"/>
          <w:szCs w:val="28"/>
        </w:rPr>
        <w:t>8</w:t>
      </w:r>
      <w:r w:rsidRPr="00533A72">
        <w:rPr>
          <w:rFonts w:ascii="Times New Roman" w:hAnsi="Times New Roman" w:cs="Times New Roman"/>
          <w:b/>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Анкетные материалы родителей содержали один индикатор, позволяющие оценить удовлетворенность потребителей условиями развития творческих способностей и интересов воспитанников. Анализ анкетных материалов родителей (законных представителей) воспитанников показал, что средний балл респондентов, удовлетворенных  системой работы учреждения по развитию способностей и интересов воспитанников, включая их участие в показательных меропри</w:t>
      </w:r>
      <w:r w:rsidR="00533A72">
        <w:rPr>
          <w:rFonts w:ascii="Times New Roman" w:hAnsi="Times New Roman" w:cs="Times New Roman"/>
          <w:sz w:val="28"/>
          <w:szCs w:val="28"/>
        </w:rPr>
        <w:t xml:space="preserve">ятиях, составил </w:t>
      </w:r>
      <w:r w:rsidR="00533A72" w:rsidRPr="00533A72">
        <w:rPr>
          <w:rFonts w:ascii="Times New Roman" w:hAnsi="Times New Roman" w:cs="Times New Roman"/>
          <w:b/>
          <w:sz w:val="28"/>
          <w:szCs w:val="28"/>
        </w:rPr>
        <w:t>6,8</w:t>
      </w:r>
      <w:r w:rsidRPr="00533A72">
        <w:rPr>
          <w:rFonts w:ascii="Times New Roman" w:hAnsi="Times New Roman" w:cs="Times New Roman"/>
          <w:b/>
          <w:sz w:val="28"/>
          <w:szCs w:val="28"/>
        </w:rPr>
        <w:t>.</w:t>
      </w:r>
      <w:r>
        <w:rPr>
          <w:rFonts w:ascii="Times New Roman" w:hAnsi="Times New Roman" w:cs="Times New Roman"/>
          <w:sz w:val="28"/>
          <w:szCs w:val="28"/>
        </w:rPr>
        <w:t xml:space="preserve"> </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Интегральный балл по показателю составил </w:t>
      </w:r>
      <w:r w:rsidR="00533A72">
        <w:rPr>
          <w:rFonts w:ascii="Times New Roman" w:hAnsi="Times New Roman" w:cs="Times New Roman"/>
          <w:b/>
          <w:sz w:val="28"/>
          <w:szCs w:val="28"/>
        </w:rPr>
        <w:t>7,4</w:t>
      </w:r>
      <w:r>
        <w:rPr>
          <w:rFonts w:ascii="Times New Roman" w:hAnsi="Times New Roman" w:cs="Times New Roman"/>
          <w:b/>
          <w:sz w:val="28"/>
          <w:szCs w:val="28"/>
        </w:rPr>
        <w:t>.</w:t>
      </w:r>
    </w:p>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pStyle w:val="a4"/>
        <w:spacing w:before="0" w:beforeAutospacing="0" w:after="0" w:afterAutospacing="0"/>
        <w:ind w:left="720"/>
        <w:jc w:val="right"/>
        <w:rPr>
          <w:color w:val="000000"/>
        </w:rPr>
      </w:pPr>
      <w:r>
        <w:rPr>
          <w:color w:val="000000"/>
        </w:rPr>
        <w:t xml:space="preserve">Таблица 10.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 и интересов воспитанников</w:t>
      </w:r>
    </w:p>
    <w:p w:rsidR="005407A0" w:rsidRDefault="005407A0" w:rsidP="005407A0">
      <w:pPr>
        <w:pStyle w:val="a7"/>
        <w:spacing w:after="0"/>
        <w:jc w:val="right"/>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2.5.</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sz w:val="24"/>
                <w:szCs w:val="24"/>
              </w:rPr>
            </w:pPr>
            <w:r>
              <w:rPr>
                <w:rFonts w:ascii="Times New Roman" w:hAnsi="Times New Roman"/>
                <w:sz w:val="24"/>
                <w:szCs w:val="24"/>
              </w:rPr>
              <w:t>Наличие возможности развития творческих способностей и интересов обучающихся</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hAnsi="Times New Roman"/>
                <w:sz w:val="24"/>
                <w:szCs w:val="24"/>
              </w:rPr>
            </w:pPr>
            <w:r>
              <w:rPr>
                <w:rFonts w:ascii="Times New Roman" w:hAnsi="Times New Roman"/>
                <w:sz w:val="24"/>
                <w:szCs w:val="24"/>
              </w:rPr>
              <w:t>От 0 до 10 баллов</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1.Наличие и полнота информации о конкурсах, соревнованиях регионального, </w:t>
            </w:r>
            <w:r>
              <w:rPr>
                <w:rFonts w:ascii="Times New Roman" w:eastAsia="Times New Roman" w:hAnsi="Times New Roman" w:cs="Times New Roman"/>
                <w:sz w:val="24"/>
                <w:szCs w:val="24"/>
              </w:rPr>
              <w:lastRenderedPageBreak/>
              <w:t>муниципального уровня в отчетном году, проводимых при участии организации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 2 баллов</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2F343B">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2.Наличие в отчетном году победителей конкурсов, соревнований регионального и муниципального уровня </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1 баллу за каждого победителя, но не более 6 баллов</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2F343B">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3.Удельный вес численности воспитанников организации, принявших участие в муниципальных и региональных конкурсах, соревнованиях</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 0 до 20% - 1 балл, от 20 до 40% и более – 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eastAsia="Times New Roman"/>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2F343B">
            <w:pPr>
              <w:jc w:val="both"/>
              <w:rPr>
                <w:rFonts w:ascii="Times New Roman" w:hAnsi="Times New Roman" w:cs="Times New Roman"/>
                <w:b/>
                <w:sz w:val="24"/>
                <w:szCs w:val="24"/>
              </w:rPr>
            </w:pPr>
            <w:r>
              <w:rPr>
                <w:rFonts w:ascii="Times New Roman" w:hAnsi="Times New Roman" w:cs="Times New Roman"/>
                <w:b/>
                <w:sz w:val="24"/>
                <w:szCs w:val="24"/>
              </w:rPr>
              <w:t>5</w:t>
            </w:r>
          </w:p>
        </w:tc>
      </w:tr>
    </w:tbl>
    <w:p w:rsidR="005407A0" w:rsidRDefault="005407A0" w:rsidP="005407A0">
      <w:pPr>
        <w:jc w:val="both"/>
        <w:rPr>
          <w:rFonts w:ascii="Times New Roman" w:hAnsi="Times New Roman" w:cs="Times New Roman"/>
          <w:sz w:val="28"/>
          <w:szCs w:val="28"/>
        </w:rPr>
      </w:pPr>
    </w:p>
    <w:p w:rsidR="005407A0" w:rsidRDefault="005407A0" w:rsidP="005407A0">
      <w:pPr>
        <w:pStyle w:val="a7"/>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Наличие возможности оказания психолого-педагогической, медицинской, логопедической помощи.</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p>
    <w:p w:rsidR="005407A0" w:rsidRPr="009D22B9" w:rsidRDefault="005407A0" w:rsidP="005407A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lastRenderedPageBreak/>
        <w:t xml:space="preserve">Экспертная оценка показателя: наличие возможности оказания психолого-педагогической, медицинской, логопедической помощи проводилась работником организации оператора по значениям индикаторов, представленных в Таблице 11. Для заполнения экспертного листа работник анализировал материалы официального сайта организации, проводил собеседование с руководителем учреждения, анализировал расписание занятий в ДОУ.  В ходе анализа было установлено, что в дошкольном учреждении осуществляется психологическое сопровождение </w:t>
      </w:r>
      <w:r w:rsidRPr="00CF638E">
        <w:rPr>
          <w:rFonts w:ascii="Times New Roman" w:hAnsi="Times New Roman" w:cs="Times New Roman"/>
          <w:sz w:val="28"/>
          <w:szCs w:val="28"/>
        </w:rPr>
        <w:t xml:space="preserve">детей с нарушением </w:t>
      </w:r>
      <w:proofErr w:type="spellStart"/>
      <w:r w:rsidR="00CF638E" w:rsidRPr="00CF638E">
        <w:rPr>
          <w:rFonts w:ascii="Times New Roman" w:hAnsi="Times New Roman" w:cs="Times New Roman"/>
          <w:sz w:val="28"/>
          <w:szCs w:val="28"/>
        </w:rPr>
        <w:t>психо</w:t>
      </w:r>
      <w:proofErr w:type="spellEnd"/>
      <w:r w:rsidR="00CF638E" w:rsidRPr="00CF638E">
        <w:rPr>
          <w:rFonts w:ascii="Times New Roman" w:hAnsi="Times New Roman" w:cs="Times New Roman"/>
          <w:sz w:val="28"/>
          <w:szCs w:val="28"/>
        </w:rPr>
        <w:t>-</w:t>
      </w:r>
      <w:r w:rsidRPr="00CF638E">
        <w:rPr>
          <w:rFonts w:ascii="Times New Roman" w:hAnsi="Times New Roman" w:cs="Times New Roman"/>
          <w:sz w:val="28"/>
          <w:szCs w:val="28"/>
        </w:rPr>
        <w:t>эмоциональной сферы, работа психолога осуществляется по соответствующей программе. В циклограмме работы психолога отражены индивидуальные и подгрупповые формы работы. В соответствии со штатным расписанием в учреждении работают: один психолог, один логопед. П</w:t>
      </w:r>
      <w:r>
        <w:rPr>
          <w:rFonts w:ascii="Times New Roman" w:hAnsi="Times New Roman" w:cs="Times New Roman"/>
          <w:sz w:val="28"/>
          <w:szCs w:val="28"/>
        </w:rPr>
        <w:t xml:space="preserve">роведенный анализ позволил определить суммарный балл показателя: </w:t>
      </w:r>
      <w:r w:rsidR="009D22B9">
        <w:rPr>
          <w:rFonts w:ascii="Times New Roman" w:hAnsi="Times New Roman" w:cs="Times New Roman"/>
          <w:b/>
          <w:sz w:val="28"/>
          <w:szCs w:val="28"/>
        </w:rPr>
        <w:t>5</w:t>
      </w:r>
      <w:r w:rsidRPr="009D22B9">
        <w:rPr>
          <w:rFonts w:ascii="Times New Roman" w:hAnsi="Times New Roman" w:cs="Times New Roman"/>
          <w:b/>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Анкетные материалы родителей содержали три индикатора, позволяющие оценить удовлетворенность потребителей условиями оказания психолого-педагогической, медицинской, логопедической помощи. Анализ анкетных материалов родителей (законных представителей) воспитанников показал, что средний балл респондентов, удовлетворенных  качеством оказания медицинской помощи ре</w:t>
      </w:r>
      <w:r w:rsidR="00FC7709">
        <w:rPr>
          <w:rFonts w:ascii="Times New Roman" w:hAnsi="Times New Roman" w:cs="Times New Roman"/>
          <w:sz w:val="28"/>
          <w:szCs w:val="28"/>
        </w:rPr>
        <w:t xml:space="preserve">бенку в учреждении, составил </w:t>
      </w:r>
      <w:r w:rsidR="00FC7709" w:rsidRPr="00FC7709">
        <w:rPr>
          <w:rFonts w:ascii="Times New Roman" w:hAnsi="Times New Roman" w:cs="Times New Roman"/>
          <w:b/>
          <w:sz w:val="28"/>
          <w:szCs w:val="28"/>
        </w:rPr>
        <w:t>7,3</w:t>
      </w:r>
      <w:r w:rsidRPr="00FC7709">
        <w:rPr>
          <w:rFonts w:ascii="Times New Roman" w:hAnsi="Times New Roman" w:cs="Times New Roman"/>
          <w:b/>
          <w:sz w:val="28"/>
          <w:szCs w:val="28"/>
        </w:rPr>
        <w:t>.</w:t>
      </w:r>
      <w:r>
        <w:rPr>
          <w:rFonts w:ascii="Times New Roman" w:hAnsi="Times New Roman" w:cs="Times New Roman"/>
          <w:sz w:val="28"/>
          <w:szCs w:val="28"/>
        </w:rPr>
        <w:t xml:space="preserve"> </w:t>
      </w:r>
      <w:r w:rsidR="00FC7709">
        <w:rPr>
          <w:rFonts w:ascii="Times New Roman" w:hAnsi="Times New Roman" w:cs="Times New Roman"/>
          <w:sz w:val="28"/>
          <w:szCs w:val="28"/>
        </w:rPr>
        <w:t xml:space="preserve">Пятьдесят шесть и восемь десятых </w:t>
      </w:r>
      <w:r>
        <w:rPr>
          <w:rFonts w:ascii="Times New Roman" w:hAnsi="Times New Roman" w:cs="Times New Roman"/>
          <w:sz w:val="28"/>
          <w:szCs w:val="28"/>
        </w:rPr>
        <w:t>процент</w:t>
      </w:r>
      <w:r w:rsidR="00841859">
        <w:rPr>
          <w:rFonts w:ascii="Times New Roman" w:hAnsi="Times New Roman" w:cs="Times New Roman"/>
          <w:sz w:val="28"/>
          <w:szCs w:val="28"/>
        </w:rPr>
        <w:t>а родителей (</w:t>
      </w:r>
      <w:r w:rsidR="00841859" w:rsidRPr="00841859">
        <w:rPr>
          <w:rFonts w:ascii="Times New Roman" w:hAnsi="Times New Roman" w:cs="Times New Roman"/>
          <w:b/>
          <w:sz w:val="28"/>
          <w:szCs w:val="28"/>
        </w:rPr>
        <w:t>5,7</w:t>
      </w:r>
      <w:r w:rsidRPr="00841859">
        <w:rPr>
          <w:rFonts w:ascii="Times New Roman" w:hAnsi="Times New Roman" w:cs="Times New Roman"/>
          <w:b/>
          <w:sz w:val="28"/>
          <w:szCs w:val="28"/>
        </w:rPr>
        <w:t xml:space="preserve"> балла</w:t>
      </w:r>
      <w:r>
        <w:rPr>
          <w:rFonts w:ascii="Times New Roman" w:hAnsi="Times New Roman" w:cs="Times New Roman"/>
          <w:sz w:val="28"/>
          <w:szCs w:val="28"/>
        </w:rPr>
        <w:t xml:space="preserve">) удовлетворены системой психолого-педагогического консультирования родителей в учреждении и получению адресной помощи, более </w:t>
      </w:r>
      <w:r w:rsidR="00841859">
        <w:rPr>
          <w:rFonts w:ascii="Times New Roman" w:hAnsi="Times New Roman" w:cs="Times New Roman"/>
          <w:sz w:val="28"/>
          <w:szCs w:val="28"/>
        </w:rPr>
        <w:t>семидесяти процентов (</w:t>
      </w:r>
      <w:r w:rsidR="00841859" w:rsidRPr="00841859">
        <w:rPr>
          <w:rFonts w:ascii="Times New Roman" w:hAnsi="Times New Roman" w:cs="Times New Roman"/>
          <w:b/>
          <w:sz w:val="28"/>
          <w:szCs w:val="28"/>
        </w:rPr>
        <w:t>7,2</w:t>
      </w:r>
      <w:r w:rsidRPr="00841859">
        <w:rPr>
          <w:rFonts w:ascii="Times New Roman" w:hAnsi="Times New Roman" w:cs="Times New Roman"/>
          <w:b/>
          <w:sz w:val="28"/>
          <w:szCs w:val="28"/>
        </w:rPr>
        <w:t xml:space="preserve"> балла</w:t>
      </w:r>
      <w:r>
        <w:rPr>
          <w:rFonts w:ascii="Times New Roman" w:hAnsi="Times New Roman" w:cs="Times New Roman"/>
          <w:sz w:val="28"/>
          <w:szCs w:val="28"/>
        </w:rPr>
        <w:t xml:space="preserve">) респондентов выражают удовлетворенность системой информирования ДОУ о возможных мерах социальной поддержки. Средний суммарный балл родителей по данному показателю составил </w:t>
      </w:r>
      <w:r w:rsidR="00841859">
        <w:rPr>
          <w:rFonts w:ascii="Times New Roman" w:hAnsi="Times New Roman" w:cs="Times New Roman"/>
          <w:b/>
          <w:sz w:val="28"/>
          <w:szCs w:val="28"/>
        </w:rPr>
        <w:t>6,7</w:t>
      </w:r>
      <w:r>
        <w:rPr>
          <w:rFonts w:ascii="Times New Roman" w:hAnsi="Times New Roman" w:cs="Times New Roman"/>
          <w:b/>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 xml:space="preserve">Интегральный балл по показателю составил </w:t>
      </w:r>
      <w:r w:rsidR="00841859">
        <w:rPr>
          <w:rFonts w:ascii="Times New Roman" w:hAnsi="Times New Roman" w:cs="Times New Roman"/>
          <w:b/>
          <w:sz w:val="28"/>
          <w:szCs w:val="28"/>
        </w:rPr>
        <w:t>5,9</w:t>
      </w:r>
      <w:r>
        <w:rPr>
          <w:rFonts w:ascii="Times New Roman" w:hAnsi="Times New Roman" w:cs="Times New Roman"/>
          <w:b/>
          <w:sz w:val="28"/>
          <w:szCs w:val="28"/>
        </w:rPr>
        <w:t>.</w:t>
      </w:r>
    </w:p>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pStyle w:val="a4"/>
        <w:spacing w:before="0" w:beforeAutospacing="0" w:after="0" w:afterAutospacing="0"/>
        <w:ind w:left="720"/>
        <w:jc w:val="right"/>
        <w:rPr>
          <w:color w:val="000000"/>
        </w:rPr>
      </w:pPr>
      <w:r>
        <w:rPr>
          <w:color w:val="000000"/>
        </w:rPr>
        <w:t xml:space="preserve">Таблица 11.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Результат экспертной оценки  показателя: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наличие возможности оказания психолого-педагогической,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медицинской, логопедической помощи</w:t>
      </w: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4"/>
                <w:szCs w:val="24"/>
              </w:rPr>
            </w:pPr>
            <w:r>
              <w:rPr>
                <w:rFonts w:ascii="Times New Roman" w:hAnsi="Times New Roman" w:cs="Times New Roman"/>
                <w:sz w:val="24"/>
                <w:szCs w:val="24"/>
              </w:rPr>
              <w:t>2.6.</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возможности оказания психолого-педагогической,</w:t>
            </w:r>
          </w:p>
          <w:p w:rsidR="005407A0" w:rsidRDefault="005407A0">
            <w:pPr>
              <w:pStyle w:val="a7"/>
              <w:ind w:left="0"/>
              <w:jc w:val="center"/>
              <w:rPr>
                <w:rFonts w:ascii="Times New Roman" w:hAnsi="Times New Roman"/>
                <w:sz w:val="24"/>
                <w:szCs w:val="24"/>
              </w:rPr>
            </w:pPr>
            <w:r>
              <w:rPr>
                <w:rFonts w:ascii="Times New Roman" w:eastAsia="Times New Roman" w:hAnsi="Times New Roman"/>
                <w:sz w:val="24"/>
                <w:szCs w:val="24"/>
                <w:lang w:eastAsia="ru-RU"/>
              </w:rPr>
              <w:lastRenderedPageBreak/>
              <w:t>медицинской, логопедической помощи обучающимся</w:t>
            </w:r>
          </w:p>
        </w:tc>
        <w:tc>
          <w:tcPr>
            <w:tcW w:w="1913" w:type="dxa"/>
            <w:vMerge w:val="restart"/>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Баллы (от 0 до 10) </w:t>
            </w:r>
          </w:p>
          <w:p w:rsidR="005407A0" w:rsidRDefault="005407A0">
            <w:pPr>
              <w:pStyle w:val="a7"/>
              <w:ind w:left="0"/>
              <w:jc w:val="cente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1.Наличие программы (-</w:t>
            </w:r>
            <w:proofErr w:type="spellStart"/>
            <w:r>
              <w:rPr>
                <w:rFonts w:ascii="Times New Roman" w:eastAsia="Times New Roman" w:hAnsi="Times New Roman" w:cs="Times New Roman"/>
                <w:sz w:val="24"/>
                <w:szCs w:val="24"/>
              </w:rPr>
              <w:t>ам</w:t>
            </w:r>
            <w:proofErr w:type="spellEnd"/>
            <w:r>
              <w:rPr>
                <w:rFonts w:ascii="Times New Roman" w:eastAsia="Times New Roman" w:hAnsi="Times New Roman" w:cs="Times New Roman"/>
                <w:sz w:val="24"/>
                <w:szCs w:val="24"/>
              </w:rPr>
              <w:t xml:space="preserve">) психологического </w:t>
            </w:r>
            <w:r>
              <w:rPr>
                <w:rFonts w:ascii="Times New Roman" w:eastAsia="Times New Roman" w:hAnsi="Times New Roman" w:cs="Times New Roman"/>
                <w:sz w:val="24"/>
                <w:szCs w:val="24"/>
              </w:rPr>
              <w:lastRenderedPageBreak/>
              <w:t>сопровождения деятельности какой-либо категории воспитанников</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 3 баллов (1-3 программы – 1 балл, 4-6 программ – 2 балла; 7-8 </w:t>
            </w:r>
            <w:r>
              <w:rPr>
                <w:rFonts w:ascii="Times New Roman" w:eastAsia="Times New Roman" w:hAnsi="Times New Roman" w:cs="Times New Roman"/>
                <w:sz w:val="24"/>
                <w:szCs w:val="24"/>
              </w:rPr>
              <w:lastRenderedPageBreak/>
              <w:t>программ – 3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lastRenderedPageBreak/>
              <w:t>1</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2.Наличие в расписании занятий ДОУ разных форм занятий с психологом</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балл – наличие в расписании занятий; 2 балла – наличие в расписании занятий в разных формах</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3.Имеется возможность для оказания психолого-педагогической, медицинской, логопедической помощи одним специалистом</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2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4.Имеется возможность для оказания психолого-педагогической, медицинской, логопедической помощи двумя  специалистами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3 балла</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3</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eastAsia="Times New Roman"/>
              </w:rPr>
            </w:pPr>
            <w:r>
              <w:rPr>
                <w:rFonts w:ascii="Times New Roman" w:eastAsia="Times New Roman" w:hAnsi="Times New Roman" w:cs="Times New Roman"/>
                <w:b/>
                <w:sz w:val="24"/>
                <w:szCs w:val="24"/>
              </w:rPr>
              <w:t>Суммарный балл</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7B5844">
            <w:pPr>
              <w:jc w:val="both"/>
              <w:rPr>
                <w:rFonts w:ascii="Times New Roman" w:hAnsi="Times New Roman" w:cs="Times New Roman"/>
                <w:b/>
                <w:sz w:val="24"/>
                <w:szCs w:val="24"/>
              </w:rPr>
            </w:pPr>
            <w:r>
              <w:rPr>
                <w:rFonts w:ascii="Times New Roman" w:hAnsi="Times New Roman" w:cs="Times New Roman"/>
                <w:b/>
                <w:sz w:val="24"/>
                <w:szCs w:val="24"/>
              </w:rPr>
              <w:t>5</w:t>
            </w:r>
          </w:p>
        </w:tc>
      </w:tr>
    </w:tbl>
    <w:p w:rsidR="005407A0" w:rsidRDefault="005407A0" w:rsidP="005407A0">
      <w:pPr>
        <w:jc w:val="both"/>
        <w:rPr>
          <w:rFonts w:ascii="Times New Roman" w:hAnsi="Times New Roman" w:cs="Times New Roman"/>
          <w:sz w:val="28"/>
          <w:szCs w:val="28"/>
        </w:rPr>
      </w:pPr>
    </w:p>
    <w:p w:rsidR="005407A0" w:rsidRDefault="005407A0" w:rsidP="005407A0">
      <w:pPr>
        <w:pStyle w:val="a7"/>
        <w:numPr>
          <w:ilvl w:val="1"/>
          <w:numId w:val="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Наличие условий организации обучения и воспитания воспитанников с ограниченными возможностями здоровья и инвалидов.</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p>
    <w:p w:rsidR="005407A0" w:rsidRPr="00114822" w:rsidRDefault="005407A0" w:rsidP="005407A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Экспертная оценка показателя: наличие условий организации обучения и воспитания воспитанников с ограниченными возможностями здоровья и инвалидов проводилась работником организации оператора по значениям индикаторов, представленных в Таблице 12. Для заполнения экспертного листа работник анализировал материалы официального сайта организации (информация о педагогических работниках), проводил собеседование с руководителем учреждения, изучал наличие адаптированных образовательных программ, соотносил содержание программ с посещающими учреждение категориями детей с ОВЗ.  В ходе анализа было установлено, что в дошкольном учреждении пока не созданы условия, обеспечивающие детям-инвалидам бес</w:t>
      </w:r>
      <w:r w:rsidR="009249B0">
        <w:rPr>
          <w:rFonts w:ascii="Times New Roman" w:hAnsi="Times New Roman" w:cs="Times New Roman"/>
          <w:sz w:val="28"/>
          <w:szCs w:val="28"/>
        </w:rPr>
        <w:t xml:space="preserve">препятственный доступ в здание. Сто процентов </w:t>
      </w:r>
      <w:r>
        <w:rPr>
          <w:rFonts w:ascii="Times New Roman" w:hAnsi="Times New Roman" w:cs="Times New Roman"/>
          <w:sz w:val="28"/>
          <w:szCs w:val="28"/>
        </w:rPr>
        <w:t>педагогических работников учреждения прошли курсы повышения квалификации по особенностям организации обучения и воспитания детей с ОВЗ в</w:t>
      </w:r>
      <w:r w:rsidR="00BC79A1">
        <w:rPr>
          <w:rFonts w:ascii="Times New Roman" w:hAnsi="Times New Roman" w:cs="Times New Roman"/>
          <w:sz w:val="28"/>
          <w:szCs w:val="28"/>
        </w:rPr>
        <w:t xml:space="preserve"> объеме 72 часов</w:t>
      </w:r>
      <w:r>
        <w:rPr>
          <w:rFonts w:ascii="Times New Roman" w:hAnsi="Times New Roman" w:cs="Times New Roman"/>
          <w:sz w:val="28"/>
          <w:szCs w:val="28"/>
        </w:rPr>
        <w:t xml:space="preserve">. </w:t>
      </w:r>
      <w:r w:rsidRPr="00114822">
        <w:rPr>
          <w:rFonts w:ascii="Times New Roman" w:hAnsi="Times New Roman" w:cs="Times New Roman"/>
          <w:sz w:val="28"/>
          <w:szCs w:val="28"/>
        </w:rPr>
        <w:t>В дошкольном учреждении разработаны и реализуются АОП для всех категорий детей с ОВЗ</w:t>
      </w:r>
      <w:r w:rsidR="00CF638E" w:rsidRPr="00114822">
        <w:rPr>
          <w:rFonts w:ascii="Times New Roman" w:hAnsi="Times New Roman" w:cs="Times New Roman"/>
          <w:sz w:val="28"/>
          <w:szCs w:val="28"/>
        </w:rPr>
        <w:t xml:space="preserve"> (всего детей ОВЗ -19, 3 ребенка ЗПР, 16 ОНР)</w:t>
      </w:r>
      <w:r w:rsidRPr="00114822">
        <w:rPr>
          <w:rFonts w:ascii="Times New Roman" w:hAnsi="Times New Roman" w:cs="Times New Roman"/>
          <w:sz w:val="28"/>
          <w:szCs w:val="28"/>
        </w:rPr>
        <w:t>.  Проведенный анализ позволил определить суммарный балл показателя</w:t>
      </w:r>
      <w:r w:rsidRPr="00114822">
        <w:rPr>
          <w:rFonts w:ascii="Times New Roman" w:hAnsi="Times New Roman" w:cs="Times New Roman"/>
          <w:b/>
          <w:sz w:val="28"/>
          <w:szCs w:val="28"/>
        </w:rPr>
        <w:t>:</w:t>
      </w:r>
      <w:r w:rsidR="00BC79A1" w:rsidRPr="00114822">
        <w:rPr>
          <w:rFonts w:ascii="Times New Roman" w:hAnsi="Times New Roman" w:cs="Times New Roman"/>
          <w:b/>
          <w:sz w:val="28"/>
          <w:szCs w:val="28"/>
        </w:rPr>
        <w:t xml:space="preserve"> 3</w:t>
      </w:r>
      <w:r w:rsidRPr="00114822">
        <w:rPr>
          <w:rFonts w:ascii="Times New Roman" w:hAnsi="Times New Roman" w:cs="Times New Roman"/>
          <w:b/>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родителей содержали два индикатора, позволяющие оценить удовлетворенность потребителей условиями организации обучения и воспитания воспитанников с ограниченными возможностями здоровья и инвалидов, а именно: удовлетворенность обеспеченностью доступа в здание воспитанников с ОВЗ (наличие пандусов, поручней, расширенных проемов и др.) и удовлетворенность результативностью реализации АОП в соответствии с потребностями ребенка. Анализ анкетных материалов родителей (законных представителей) воспитанников показал, что средний балл респондентов, удовлетворенных  обеспеченностью доступа в здание детей-инвалидов, </w:t>
      </w:r>
      <w:r w:rsidR="00BC79A1">
        <w:rPr>
          <w:rFonts w:ascii="Times New Roman" w:hAnsi="Times New Roman" w:cs="Times New Roman"/>
          <w:b/>
          <w:sz w:val="28"/>
          <w:szCs w:val="28"/>
        </w:rPr>
        <w:t>составил 3,4</w:t>
      </w:r>
      <w:r>
        <w:rPr>
          <w:rFonts w:ascii="Times New Roman" w:hAnsi="Times New Roman" w:cs="Times New Roman"/>
          <w:sz w:val="28"/>
          <w:szCs w:val="28"/>
        </w:rPr>
        <w:t xml:space="preserve">. </w:t>
      </w:r>
      <w:r w:rsidR="00BC79A1">
        <w:rPr>
          <w:rFonts w:ascii="Times New Roman" w:hAnsi="Times New Roman" w:cs="Times New Roman"/>
          <w:sz w:val="28"/>
          <w:szCs w:val="28"/>
        </w:rPr>
        <w:t xml:space="preserve">Пятьдесят один и четыре десятых </w:t>
      </w:r>
      <w:r>
        <w:rPr>
          <w:rFonts w:ascii="Times New Roman" w:hAnsi="Times New Roman" w:cs="Times New Roman"/>
          <w:sz w:val="28"/>
          <w:szCs w:val="28"/>
        </w:rPr>
        <w:t>процента родителей (</w:t>
      </w:r>
      <w:r w:rsidR="00BC79A1">
        <w:rPr>
          <w:rFonts w:ascii="Times New Roman" w:hAnsi="Times New Roman" w:cs="Times New Roman"/>
          <w:b/>
          <w:sz w:val="28"/>
          <w:szCs w:val="28"/>
        </w:rPr>
        <w:t>5,1</w:t>
      </w:r>
      <w:r>
        <w:rPr>
          <w:rFonts w:ascii="Times New Roman" w:hAnsi="Times New Roman" w:cs="Times New Roman"/>
          <w:b/>
          <w:sz w:val="28"/>
          <w:szCs w:val="28"/>
        </w:rPr>
        <w:t xml:space="preserve"> балла</w:t>
      </w:r>
      <w:r>
        <w:rPr>
          <w:rFonts w:ascii="Times New Roman" w:hAnsi="Times New Roman" w:cs="Times New Roman"/>
          <w:sz w:val="28"/>
          <w:szCs w:val="28"/>
        </w:rPr>
        <w:t xml:space="preserve">) удовлетворены результативностью реализации АОП в соответствии с образовательными потребностями детей. Средний суммарный балл родителей по данному показателю составил </w:t>
      </w:r>
      <w:r w:rsidR="00BC79A1">
        <w:rPr>
          <w:rFonts w:ascii="Times New Roman" w:hAnsi="Times New Roman" w:cs="Times New Roman"/>
          <w:b/>
          <w:sz w:val="28"/>
          <w:szCs w:val="28"/>
        </w:rPr>
        <w:t>4,3</w:t>
      </w:r>
      <w:r>
        <w:rPr>
          <w:rFonts w:ascii="Times New Roman" w:hAnsi="Times New Roman" w:cs="Times New Roman"/>
          <w:b/>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b/>
          <w:sz w:val="28"/>
          <w:szCs w:val="28"/>
        </w:rPr>
      </w:pPr>
      <w:r>
        <w:rPr>
          <w:rFonts w:ascii="Times New Roman" w:hAnsi="Times New Roman" w:cs="Times New Roman"/>
          <w:sz w:val="28"/>
          <w:szCs w:val="28"/>
        </w:rPr>
        <w:t xml:space="preserve">Интегральный балл по показателю составил </w:t>
      </w:r>
      <w:r w:rsidR="00BC79A1">
        <w:rPr>
          <w:rFonts w:ascii="Times New Roman" w:hAnsi="Times New Roman" w:cs="Times New Roman"/>
          <w:b/>
          <w:sz w:val="28"/>
          <w:szCs w:val="28"/>
        </w:rPr>
        <w:t>3,7</w:t>
      </w:r>
      <w:r>
        <w:rPr>
          <w:rFonts w:ascii="Times New Roman" w:hAnsi="Times New Roman" w:cs="Times New Roman"/>
          <w:b/>
          <w:sz w:val="28"/>
          <w:szCs w:val="28"/>
        </w:rPr>
        <w:t>.</w:t>
      </w:r>
    </w:p>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pStyle w:val="a4"/>
        <w:spacing w:before="0" w:beforeAutospacing="0" w:after="0" w:afterAutospacing="0"/>
        <w:ind w:left="720"/>
        <w:jc w:val="right"/>
        <w:rPr>
          <w:color w:val="000000"/>
        </w:rPr>
      </w:pPr>
      <w:r>
        <w:rPr>
          <w:color w:val="000000"/>
        </w:rPr>
        <w:t xml:space="preserve">Таблица 12.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Результат экспертной оценки  показателя: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наличие условий организации обучения и</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 воспитания воспитанников с ограниченными </w:t>
      </w:r>
    </w:p>
    <w:p w:rsidR="005407A0" w:rsidRDefault="005407A0" w:rsidP="005407A0">
      <w:pPr>
        <w:pStyle w:val="a7"/>
        <w:spacing w:after="0"/>
        <w:jc w:val="right"/>
        <w:rPr>
          <w:rFonts w:ascii="Times New Roman" w:hAnsi="Times New Roman" w:cs="Times New Roman"/>
          <w:sz w:val="24"/>
          <w:szCs w:val="24"/>
        </w:rPr>
      </w:pPr>
      <w:r>
        <w:rPr>
          <w:rFonts w:ascii="Times New Roman" w:hAnsi="Times New Roman" w:cs="Times New Roman"/>
          <w:sz w:val="24"/>
          <w:szCs w:val="24"/>
        </w:rPr>
        <w:t xml:space="preserve">возможностями здоровья и инвалидов </w:t>
      </w:r>
    </w:p>
    <w:tbl>
      <w:tblPr>
        <w:tblW w:w="0" w:type="auto"/>
        <w:tblLayout w:type="fixed"/>
        <w:tblLook w:val="04A0" w:firstRow="1" w:lastRow="0" w:firstColumn="1" w:lastColumn="0" w:noHBand="0" w:noVBand="1"/>
      </w:tblPr>
      <w:tblGrid>
        <w:gridCol w:w="959"/>
        <w:gridCol w:w="3733"/>
        <w:gridCol w:w="1913"/>
        <w:gridCol w:w="2575"/>
        <w:gridCol w:w="3828"/>
        <w:gridCol w:w="1559"/>
      </w:tblGrid>
      <w:tr w:rsidR="005407A0" w:rsidTr="005407A0">
        <w:tc>
          <w:tcPr>
            <w:tcW w:w="959"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2.7.</w:t>
            </w:r>
          </w:p>
        </w:tc>
        <w:tc>
          <w:tcPr>
            <w:tcW w:w="373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Наличие условий организации обучения и воспитания воспитанников с ограниченными возможностями здоровья</w:t>
            </w:r>
          </w:p>
        </w:tc>
        <w:tc>
          <w:tcPr>
            <w:tcW w:w="1913" w:type="dxa"/>
            <w:vMerge w:val="restart"/>
            <w:tcBorders>
              <w:top w:val="single" w:sz="4" w:space="0" w:color="auto"/>
              <w:left w:val="single" w:sz="4" w:space="0" w:color="auto"/>
              <w:bottom w:val="single" w:sz="4" w:space="0" w:color="auto"/>
              <w:right w:val="single" w:sz="4" w:space="0" w:color="auto"/>
            </w:tcBorders>
            <w:hideMark/>
          </w:tcPr>
          <w:p w:rsidR="005407A0" w:rsidRDefault="005407A0">
            <w:pPr>
              <w:pStyle w:val="a7"/>
              <w:ind w:left="0"/>
              <w:jc w:val="center"/>
              <w:rPr>
                <w:rFonts w:ascii="Times New Roman" w:hAnsi="Times New Roman"/>
                <w:sz w:val="24"/>
                <w:szCs w:val="24"/>
              </w:rPr>
            </w:pPr>
            <w:r>
              <w:rPr>
                <w:rFonts w:ascii="Times New Roman" w:hAnsi="Times New Roman"/>
                <w:sz w:val="24"/>
                <w:szCs w:val="24"/>
              </w:rPr>
              <w:t>До 10 баллов</w:t>
            </w: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1.Обеспечение доступа в здание организаций, осуществляющих образовательную деятельность, для воспитанников с ОВЗ (наличие пандусов, поручней, расширенных дверных проемов, выделенные стоянки,  сменные кресла-коляски)</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1 балл – наличие пандусов, поручней и расширенных проемов; 2 балла - + наличие выделенных стоянок; 3 балла-+ наличие сменных кресел-колясок</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0</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2.Наличие у педагогов, реализующих программу коррекционной работы АОП и ОВЗ диплома о высшем специальном образовании или удостоверения о прохождении курсов </w:t>
            </w:r>
            <w:r>
              <w:rPr>
                <w:rFonts w:ascii="Times New Roman" w:eastAsia="Times New Roman" w:hAnsi="Times New Roman" w:cs="Times New Roman"/>
                <w:sz w:val="24"/>
                <w:szCs w:val="24"/>
              </w:rPr>
              <w:lastRenderedPageBreak/>
              <w:t>повышения квалификации по особенностям организации обучения и воспитания обучающихся с ОВЗ</w:t>
            </w:r>
          </w:p>
        </w:tc>
        <w:tc>
          <w:tcPr>
            <w:tcW w:w="3828"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балла – у 100% педагогов, реализующих программу диплом о высшем образовании; 2 балла – у 50% дипломы и у 50% удостоверения о повышении квалификации; 1 балл – у 100% педагогов удостоверение о повышении квалификации</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b/>
                <w:sz w:val="24"/>
                <w:szCs w:val="24"/>
              </w:rPr>
            </w:pPr>
            <w:r>
              <w:rPr>
                <w:rFonts w:ascii="Times New Roman" w:hAnsi="Times New Roman" w:cs="Times New Roman"/>
                <w:b/>
                <w:sz w:val="24"/>
                <w:szCs w:val="24"/>
              </w:rPr>
              <w:t>2</w:t>
            </w:r>
          </w:p>
        </w:tc>
      </w:tr>
      <w:tr w:rsidR="005407A0" w:rsidTr="005407A0">
        <w:tc>
          <w:tcPr>
            <w:tcW w:w="13008"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cs="Times New Roman"/>
                <w:b/>
                <w:sz w:val="24"/>
                <w:szCs w:val="24"/>
              </w:rPr>
            </w:pPr>
          </w:p>
        </w:tc>
        <w:tc>
          <w:tcPr>
            <w:tcW w:w="373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1913" w:type="dxa"/>
            <w:vMerge/>
            <w:tcBorders>
              <w:top w:val="single" w:sz="4" w:space="0" w:color="auto"/>
              <w:left w:val="single" w:sz="4" w:space="0" w:color="auto"/>
              <w:bottom w:val="single" w:sz="4" w:space="0" w:color="auto"/>
              <w:right w:val="single" w:sz="4" w:space="0" w:color="auto"/>
            </w:tcBorders>
            <w:vAlign w:val="center"/>
            <w:hideMark/>
          </w:tcPr>
          <w:p w:rsidR="005407A0" w:rsidRDefault="005407A0">
            <w:pPr>
              <w:rPr>
                <w:rFonts w:ascii="Times New Roman" w:hAnsi="Times New Roman"/>
                <w:sz w:val="24"/>
                <w:szCs w:val="24"/>
              </w:rPr>
            </w:pPr>
          </w:p>
        </w:tc>
        <w:tc>
          <w:tcPr>
            <w:tcW w:w="2575" w:type="dxa"/>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Наличие АОП в соответствие с потребностями </w:t>
            </w:r>
            <w:proofErr w:type="gramStart"/>
            <w:r>
              <w:rPr>
                <w:rFonts w:ascii="Times New Roman" w:eastAsia="Times New Roman" w:hAnsi="Times New Roman" w:cs="Times New Roman"/>
                <w:sz w:val="24"/>
                <w:szCs w:val="24"/>
              </w:rPr>
              <w:t>обучающихся  с</w:t>
            </w:r>
            <w:proofErr w:type="gramEnd"/>
            <w:r>
              <w:rPr>
                <w:rFonts w:ascii="Times New Roman" w:eastAsia="Times New Roman" w:hAnsi="Times New Roman" w:cs="Times New Roman"/>
                <w:sz w:val="24"/>
                <w:szCs w:val="24"/>
              </w:rPr>
              <w:t xml:space="preserve"> ОВЗ</w:t>
            </w:r>
          </w:p>
        </w:tc>
        <w:tc>
          <w:tcPr>
            <w:tcW w:w="3828" w:type="dxa"/>
            <w:tcBorders>
              <w:top w:val="single" w:sz="4" w:space="0" w:color="auto"/>
              <w:left w:val="single" w:sz="4" w:space="0" w:color="auto"/>
              <w:bottom w:val="single" w:sz="4" w:space="0" w:color="auto"/>
              <w:right w:val="single" w:sz="4" w:space="0" w:color="auto"/>
            </w:tcBorders>
          </w:tcPr>
          <w:p w:rsidR="005407A0" w:rsidRDefault="005407A0">
            <w:pPr>
              <w:rPr>
                <w:rFonts w:ascii="Times New Roman" w:eastAsia="Times New Roman" w:hAnsi="Times New Roman" w:cs="Times New Roman"/>
                <w:sz w:val="24"/>
                <w:szCs w:val="24"/>
              </w:rPr>
            </w:pPr>
            <w:r>
              <w:rPr>
                <w:rFonts w:ascii="Times New Roman" w:eastAsia="Times New Roman" w:hAnsi="Times New Roman" w:cs="Times New Roman"/>
                <w:sz w:val="24"/>
                <w:szCs w:val="24"/>
              </w:rPr>
              <w:t>4 балла – количество АОП полностью соответствует потребностям воспитанников; 3 балла – АОП соответствуют потребностям 75% воспитанников; 2 балла – 50% воспитанников; 1 балл – от 25 до 49% воспитанников и 0 баллов – менее 25% воспитанников</w:t>
            </w:r>
          </w:p>
          <w:p w:rsidR="005407A0" w:rsidRDefault="005407A0">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407A0" w:rsidRDefault="009A3C1B">
            <w:pPr>
              <w:jc w:val="both"/>
              <w:rPr>
                <w:rFonts w:ascii="Times New Roman" w:hAnsi="Times New Roman" w:cs="Times New Roman"/>
                <w:b/>
                <w:sz w:val="24"/>
                <w:szCs w:val="24"/>
              </w:rPr>
            </w:pPr>
            <w:r>
              <w:rPr>
                <w:rFonts w:ascii="Times New Roman" w:hAnsi="Times New Roman" w:cs="Times New Roman"/>
                <w:b/>
                <w:sz w:val="24"/>
                <w:szCs w:val="24"/>
              </w:rPr>
              <w:t>1</w:t>
            </w:r>
          </w:p>
        </w:tc>
      </w:tr>
      <w:tr w:rsidR="005407A0" w:rsidTr="005407A0">
        <w:tc>
          <w:tcPr>
            <w:tcW w:w="13008" w:type="dxa"/>
            <w:gridSpan w:val="5"/>
            <w:tcBorders>
              <w:top w:val="single" w:sz="4" w:space="0" w:color="auto"/>
              <w:left w:val="single" w:sz="4" w:space="0" w:color="auto"/>
              <w:bottom w:val="single" w:sz="4" w:space="0" w:color="auto"/>
              <w:right w:val="single" w:sz="4" w:space="0" w:color="auto"/>
            </w:tcBorders>
            <w:hideMark/>
          </w:tcPr>
          <w:p w:rsidR="005407A0" w:rsidRDefault="005407A0">
            <w:pPr>
              <w:rPr>
                <w:rFonts w:eastAsia="Times New Roman"/>
              </w:rPr>
            </w:pPr>
            <w:r>
              <w:rPr>
                <w:rFonts w:ascii="Times New Roman" w:eastAsia="Times New Roman" w:hAnsi="Times New Roman" w:cs="Times New Roman"/>
                <w:b/>
                <w:sz w:val="24"/>
                <w:szCs w:val="24"/>
              </w:rPr>
              <w:t xml:space="preserve">Суммарный балл </w:t>
            </w:r>
          </w:p>
        </w:tc>
        <w:tc>
          <w:tcPr>
            <w:tcW w:w="1559" w:type="dxa"/>
            <w:tcBorders>
              <w:top w:val="single" w:sz="4" w:space="0" w:color="auto"/>
              <w:left w:val="single" w:sz="4" w:space="0" w:color="auto"/>
              <w:bottom w:val="single" w:sz="4" w:space="0" w:color="auto"/>
              <w:right w:val="single" w:sz="4" w:space="0" w:color="auto"/>
            </w:tcBorders>
            <w:hideMark/>
          </w:tcPr>
          <w:p w:rsidR="005407A0" w:rsidRDefault="00E0553B">
            <w:pPr>
              <w:jc w:val="both"/>
              <w:rPr>
                <w:rFonts w:ascii="Times New Roman" w:hAnsi="Times New Roman" w:cs="Times New Roman"/>
                <w:b/>
                <w:sz w:val="24"/>
                <w:szCs w:val="24"/>
              </w:rPr>
            </w:pPr>
            <w:r>
              <w:rPr>
                <w:rFonts w:ascii="Times New Roman" w:hAnsi="Times New Roman" w:cs="Times New Roman"/>
                <w:b/>
                <w:sz w:val="24"/>
                <w:szCs w:val="24"/>
              </w:rPr>
              <w:t>3</w:t>
            </w:r>
          </w:p>
        </w:tc>
      </w:tr>
    </w:tbl>
    <w:p w:rsidR="005407A0" w:rsidRDefault="005407A0" w:rsidP="005407A0">
      <w:pPr>
        <w:ind w:firstLine="708"/>
        <w:jc w:val="both"/>
        <w:rPr>
          <w:rFonts w:ascii="Times New Roman" w:hAnsi="Times New Roman" w:cs="Times New Roman"/>
          <w:sz w:val="28"/>
          <w:szCs w:val="28"/>
        </w:rPr>
      </w:pP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Таблица 13</w:t>
      </w:r>
    </w:p>
    <w:p w:rsidR="005407A0" w:rsidRDefault="005407A0" w:rsidP="005407A0">
      <w:pPr>
        <w:autoSpaceDE w:val="0"/>
        <w:autoSpaceDN w:val="0"/>
        <w:adjustRightInd w:val="0"/>
        <w:spacing w:after="0"/>
        <w:ind w:firstLine="709"/>
        <w:jc w:val="right"/>
        <w:rPr>
          <w:rFonts w:ascii="Times New Roman" w:hAnsi="Times New Roman" w:cs="Times New Roman"/>
          <w:sz w:val="24"/>
          <w:szCs w:val="24"/>
        </w:rPr>
      </w:pPr>
      <w:r>
        <w:rPr>
          <w:rFonts w:ascii="Times New Roman" w:hAnsi="Times New Roman" w:cs="Times New Roman"/>
          <w:sz w:val="24"/>
          <w:szCs w:val="24"/>
        </w:rPr>
        <w:t>Расчет интегрального балла по критерию «Комфортность условий»</w:t>
      </w:r>
    </w:p>
    <w:p w:rsidR="005407A0" w:rsidRDefault="005407A0" w:rsidP="005407A0">
      <w:pPr>
        <w:autoSpaceDE w:val="0"/>
        <w:autoSpaceDN w:val="0"/>
        <w:adjustRightInd w:val="0"/>
        <w:spacing w:after="0"/>
        <w:ind w:firstLine="709"/>
        <w:jc w:val="right"/>
        <w:rPr>
          <w:rFonts w:ascii="Times New Roman" w:hAnsi="Times New Roman" w:cs="Times New Roman"/>
          <w:sz w:val="28"/>
          <w:szCs w:val="28"/>
        </w:rPr>
      </w:pPr>
    </w:p>
    <w:tbl>
      <w:tblPr>
        <w:tblW w:w="0" w:type="auto"/>
        <w:tblLook w:val="04A0" w:firstRow="1" w:lastRow="0" w:firstColumn="1" w:lastColumn="0" w:noHBand="0" w:noVBand="1"/>
      </w:tblPr>
      <w:tblGrid>
        <w:gridCol w:w="484"/>
        <w:gridCol w:w="9405"/>
        <w:gridCol w:w="4897"/>
      </w:tblGrid>
      <w:tr w:rsidR="005407A0" w:rsidTr="005407A0">
        <w:tc>
          <w:tcPr>
            <w:tcW w:w="14786" w:type="dxa"/>
            <w:gridSpan w:val="3"/>
            <w:tcBorders>
              <w:top w:val="single" w:sz="4" w:space="0" w:color="auto"/>
              <w:left w:val="single" w:sz="4" w:space="0" w:color="auto"/>
              <w:bottom w:val="single" w:sz="4" w:space="0" w:color="auto"/>
              <w:right w:val="single" w:sz="4" w:space="0" w:color="auto"/>
            </w:tcBorders>
            <w:hideMark/>
          </w:tcPr>
          <w:p w:rsidR="005407A0" w:rsidRDefault="005407A0">
            <w:pPr>
              <w:rPr>
                <w:rFonts w:ascii="Times New Roman" w:eastAsia="Times New Roman" w:hAnsi="Times New Roman"/>
                <w:b/>
                <w:i/>
                <w:sz w:val="24"/>
                <w:szCs w:val="24"/>
                <w:lang w:eastAsia="ru-RU"/>
              </w:rPr>
            </w:pPr>
            <w:r>
              <w:rPr>
                <w:rFonts w:ascii="Times New Roman" w:hAnsi="Times New Roman" w:cs="Times New Roman"/>
                <w:sz w:val="28"/>
                <w:szCs w:val="28"/>
              </w:rPr>
              <w:t xml:space="preserve">Критерий: </w:t>
            </w:r>
            <w:ins w:id="0" w:author="user" w:date="2017-04-12T10:23:00Z">
              <w:r>
                <w:rPr>
                  <w:rFonts w:ascii="Times New Roman" w:eastAsia="Times New Roman" w:hAnsi="Times New Roman"/>
                  <w:b/>
                  <w:sz w:val="24"/>
                  <w:szCs w:val="24"/>
                  <w:lang w:eastAsia="ru-RU"/>
                </w:rPr>
                <w:t xml:space="preserve">комфортности условий, </w:t>
              </w:r>
              <w:r>
                <w:rPr>
                  <w:rFonts w:ascii="Times New Roman" w:eastAsia="Times New Roman" w:hAnsi="Times New Roman"/>
                  <w:sz w:val="24"/>
                  <w:szCs w:val="24"/>
                  <w:lang w:eastAsia="ru-RU"/>
                </w:rPr>
                <w:t>в которых осуществляется образовательная деятельность</w:t>
              </w:r>
            </w:ins>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Показатель</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Интегральный балл показателя</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и информационное обеспечение</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D517B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6,0</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необходимых условий для охраны и укрепления здоровья, организации питания воспитанников</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D517B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r w:rsidR="005407A0">
              <w:rPr>
                <w:rFonts w:ascii="Times New Roman" w:hAnsi="Times New Roman" w:cs="Times New Roman"/>
                <w:sz w:val="28"/>
                <w:szCs w:val="28"/>
              </w:rPr>
              <w:t>,8</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Условия для индивидуальной работы с воспитанниками</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D517B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7,6</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дополнительных образовательных программ</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D517B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возможности развития творческих способностей и интересов обучающихся</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3D2D2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7,4</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возможности оказания психолого-педагогической, медицинской и логопедической помощи</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3D2D2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5,9</w:t>
            </w:r>
          </w:p>
        </w:tc>
      </w:tr>
      <w:tr w:rsidR="005407A0" w:rsidTr="005407A0">
        <w:tc>
          <w:tcPr>
            <w:tcW w:w="484"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w:t>
            </w:r>
          </w:p>
        </w:tc>
        <w:tc>
          <w:tcPr>
            <w:tcW w:w="9405" w:type="dxa"/>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Наличие условий организации обучения и воспитания воспитанников с ОВЗ</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3D2D2B">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3,7</w:t>
            </w:r>
          </w:p>
        </w:tc>
      </w:tr>
      <w:tr w:rsidR="005407A0" w:rsidTr="005407A0">
        <w:tc>
          <w:tcPr>
            <w:tcW w:w="9889" w:type="dxa"/>
            <w:gridSpan w:val="2"/>
            <w:tcBorders>
              <w:top w:val="single" w:sz="4" w:space="0" w:color="auto"/>
              <w:left w:val="single" w:sz="4" w:space="0" w:color="auto"/>
              <w:bottom w:val="single" w:sz="4" w:space="0" w:color="auto"/>
              <w:right w:val="single" w:sz="4" w:space="0" w:color="auto"/>
            </w:tcBorders>
            <w:hideMark/>
          </w:tcPr>
          <w:p w:rsidR="005407A0" w:rsidRDefault="005407A0">
            <w:pPr>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rPr>
              <w:t>Интегральный балл по критерию</w:t>
            </w:r>
          </w:p>
        </w:tc>
        <w:tc>
          <w:tcPr>
            <w:tcW w:w="4897" w:type="dxa"/>
            <w:tcBorders>
              <w:top w:val="single" w:sz="4" w:space="0" w:color="auto"/>
              <w:left w:val="single" w:sz="4" w:space="0" w:color="auto"/>
              <w:bottom w:val="single" w:sz="4" w:space="0" w:color="auto"/>
              <w:right w:val="single" w:sz="4" w:space="0" w:color="auto"/>
            </w:tcBorders>
            <w:hideMark/>
          </w:tcPr>
          <w:p w:rsidR="005407A0" w:rsidRDefault="0022491B">
            <w:pPr>
              <w:autoSpaceDE w:val="0"/>
              <w:autoSpaceDN w:val="0"/>
              <w:adjustRightInd w:val="0"/>
              <w:jc w:val="both"/>
              <w:rPr>
                <w:rFonts w:ascii="Times New Roman" w:hAnsi="Times New Roman" w:cs="Times New Roman"/>
                <w:b/>
                <w:sz w:val="28"/>
                <w:szCs w:val="28"/>
              </w:rPr>
            </w:pPr>
            <w:r w:rsidRPr="0083409A">
              <w:rPr>
                <w:rFonts w:ascii="Times New Roman" w:hAnsi="Times New Roman" w:cs="Times New Roman"/>
                <w:b/>
                <w:sz w:val="28"/>
                <w:szCs w:val="28"/>
              </w:rPr>
              <w:t>5,5</w:t>
            </w:r>
          </w:p>
        </w:tc>
      </w:tr>
    </w:tbl>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p>
    <w:p w:rsidR="005407A0" w:rsidRDefault="005407A0" w:rsidP="005407A0">
      <w:pPr>
        <w:ind w:firstLine="708"/>
        <w:jc w:val="both"/>
        <w:rPr>
          <w:rFonts w:ascii="Times New Roman" w:hAnsi="Times New Roman" w:cs="Times New Roman"/>
          <w:sz w:val="28"/>
          <w:szCs w:val="28"/>
        </w:rPr>
      </w:pPr>
      <w:r>
        <w:rPr>
          <w:rFonts w:ascii="Times New Roman" w:hAnsi="Times New Roman" w:cs="Times New Roman"/>
          <w:sz w:val="28"/>
          <w:szCs w:val="28"/>
        </w:rPr>
        <w:t>Критерий 3. Доброжелательность, вежливость, компетентность работников.</w:t>
      </w:r>
    </w:p>
    <w:p w:rsidR="005407A0" w:rsidRDefault="005407A0" w:rsidP="005407A0">
      <w:pPr>
        <w:pStyle w:val="a7"/>
        <w:numPr>
          <w:ilvl w:val="1"/>
          <w:numId w:val="6"/>
        </w:numPr>
        <w:jc w:val="both"/>
        <w:rPr>
          <w:ins w:id="1" w:author="user" w:date="2017-04-12T14:11:00Z"/>
          <w:rFonts w:ascii="Times New Roman" w:eastAsia="Times New Roman" w:hAnsi="Times New Roman" w:cs="Times New Roman"/>
          <w:sz w:val="28"/>
          <w:szCs w:val="28"/>
        </w:rPr>
      </w:pPr>
      <w:ins w:id="2" w:author="user" w:date="2017-04-12T14:11:00Z">
        <w:r>
          <w:rPr>
            <w:rFonts w:ascii="Times New Roman" w:eastAsia="Times New Roman" w:hAnsi="Times New Roman" w:cs="Times New Roman"/>
            <w:sz w:val="28"/>
            <w:szCs w:val="28"/>
          </w:rPr>
          <w:t>Доля получателей</w:t>
        </w:r>
      </w:ins>
      <w:r>
        <w:rPr>
          <w:rFonts w:ascii="Times New Roman" w:eastAsia="Times New Roman" w:hAnsi="Times New Roman" w:cs="Times New Roman"/>
          <w:sz w:val="28"/>
          <w:szCs w:val="28"/>
        </w:rPr>
        <w:t xml:space="preserve"> </w:t>
      </w:r>
      <w:ins w:id="3" w:author="user" w:date="2017-04-12T14:11:00Z">
        <w:r>
          <w:rPr>
            <w:rFonts w:ascii="Times New Roman" w:eastAsia="Times New Roman" w:hAnsi="Times New Roman" w:cs="Times New Roman"/>
            <w:sz w:val="28"/>
            <w:szCs w:val="28"/>
          </w:rPr>
          <w:t>образовательных услуг,</w:t>
        </w:r>
      </w:ins>
      <w:r>
        <w:rPr>
          <w:rFonts w:ascii="Times New Roman" w:eastAsia="Times New Roman" w:hAnsi="Times New Roman" w:cs="Times New Roman"/>
          <w:sz w:val="28"/>
          <w:szCs w:val="28"/>
        </w:rPr>
        <w:t xml:space="preserve"> </w:t>
      </w:r>
      <w:ins w:id="4" w:author="user" w:date="2017-04-12T14:11:00Z">
        <w:r>
          <w:rPr>
            <w:rFonts w:ascii="Times New Roman" w:eastAsia="Times New Roman" w:hAnsi="Times New Roman" w:cs="Times New Roman"/>
            <w:sz w:val="28"/>
            <w:szCs w:val="28"/>
          </w:rPr>
          <w:t>удовлетворенных доброжелательностью</w:t>
        </w:r>
      </w:ins>
      <w:ins w:id="5" w:author="user" w:date="2017-04-12T14:22:00Z">
        <w:r>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ins w:id="6" w:author="user" w:date="2017-04-12T14:11:00Z">
        <w:r>
          <w:rPr>
            <w:rFonts w:ascii="Times New Roman" w:eastAsia="Times New Roman" w:hAnsi="Times New Roman" w:cs="Times New Roman"/>
            <w:sz w:val="28"/>
            <w:szCs w:val="28"/>
          </w:rPr>
          <w:t>вежливостью  работников</w:t>
        </w:r>
      </w:ins>
      <w:r>
        <w:rPr>
          <w:rFonts w:ascii="Times New Roman" w:eastAsia="Times New Roman" w:hAnsi="Times New Roman" w:cs="Times New Roman"/>
          <w:sz w:val="28"/>
          <w:szCs w:val="28"/>
        </w:rPr>
        <w:t xml:space="preserve"> </w:t>
      </w:r>
      <w:ins w:id="7" w:author="user" w:date="2017-04-12T14:11:00Z">
        <w:r>
          <w:rPr>
            <w:rFonts w:ascii="Times New Roman" w:eastAsia="Times New Roman" w:hAnsi="Times New Roman" w:cs="Times New Roman"/>
            <w:sz w:val="28"/>
            <w:szCs w:val="28"/>
            <w:lang w:eastAsia="ru-RU"/>
          </w:rPr>
          <w:t>организации, от общего числа опрошенных получателей образовательных услуг</w:t>
        </w:r>
      </w:ins>
      <w:r>
        <w:rPr>
          <w:rFonts w:ascii="Times New Roman" w:eastAsia="Times New Roman" w:hAnsi="Times New Roman" w:cs="Times New Roman"/>
          <w:sz w:val="28"/>
          <w:szCs w:val="28"/>
          <w:lang w:eastAsia="ru-RU"/>
        </w:rPr>
        <w:t>.</w:t>
      </w:r>
    </w:p>
    <w:p w:rsidR="005407A0" w:rsidRDefault="005407A0" w:rsidP="005407A0">
      <w:pPr>
        <w:spacing w:after="0"/>
        <w:ind w:firstLine="360"/>
        <w:jc w:val="both"/>
        <w:rPr>
          <w:rFonts w:ascii="Times New Roman" w:eastAsia="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пять индикаторов, позволяющих оценить удовлетворенность потребителей доброжелательностью, вежливостью работников организации, а именно: </w:t>
      </w:r>
      <w:r>
        <w:rPr>
          <w:rFonts w:ascii="Times New Roman" w:eastAsia="Times New Roman" w:hAnsi="Times New Roman" w:cs="Times New Roman"/>
          <w:sz w:val="28"/>
          <w:szCs w:val="28"/>
        </w:rPr>
        <w:t>работники учреждения демонстрируют доброжелательное отношение к родителям и детям</w:t>
      </w:r>
      <w:r>
        <w:rPr>
          <w:rFonts w:ascii="Times New Roman" w:hAnsi="Times New Roman" w:cs="Times New Roman"/>
          <w:sz w:val="28"/>
          <w:szCs w:val="28"/>
        </w:rPr>
        <w:t>; р</w:t>
      </w:r>
      <w:r>
        <w:rPr>
          <w:rFonts w:ascii="Times New Roman" w:eastAsia="Times New Roman" w:hAnsi="Times New Roman" w:cs="Times New Roman"/>
          <w:sz w:val="28"/>
          <w:szCs w:val="28"/>
        </w:rPr>
        <w:t xml:space="preserve">аботники учреждения располагают к </w:t>
      </w:r>
      <w:r>
        <w:rPr>
          <w:rFonts w:ascii="Times New Roman" w:eastAsia="Times New Roman" w:hAnsi="Times New Roman" w:cs="Times New Roman"/>
          <w:sz w:val="28"/>
          <w:szCs w:val="28"/>
        </w:rPr>
        <w:lastRenderedPageBreak/>
        <w:t xml:space="preserve">себе достаточной эрудицией, манерой поведения, внешним видом; работники учреждения корректно и уважительно  ведут себя в конфликтной ситуации; в случае возникновения вопросов у детей или родителей педагогические работники терпеливо и доброжелательно повторяют и разъясняют ранее сказанное; ребенок с удовольствием посещает детский сад. Экспертами проводился расчет и анализ количества родителей, согласившихся с представленными в анкете утверждениями. </w:t>
      </w:r>
      <w:ins w:id="8" w:author="user" w:date="2017-04-12T14:25:00Z">
        <w:r>
          <w:rPr>
            <w:rFonts w:ascii="Times New Roman" w:eastAsia="Times New Roman" w:hAnsi="Times New Roman" w:cs="Times New Roman"/>
            <w:sz w:val="28"/>
            <w:szCs w:val="28"/>
            <w:lang w:eastAsia="ru-RU"/>
            <w:rPrChange w:id="9"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10" w:author="user" w:date="2017-04-12T14:25:00Z">
        <w:r>
          <w:rPr>
            <w:rFonts w:ascii="Times New Roman" w:eastAsia="Times New Roman" w:hAnsi="Times New Roman" w:cs="Times New Roman"/>
            <w:sz w:val="28"/>
            <w:szCs w:val="28"/>
            <w:lang w:eastAsia="ru-RU"/>
            <w:rPrChange w:id="11"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12" w:author="user" w:date="2017-04-12T14:25:00Z">
        <w:r>
          <w:rPr>
            <w:rFonts w:ascii="Times New Roman" w:eastAsia="Times New Roman" w:hAnsi="Times New Roman" w:cs="Times New Roman"/>
            <w:sz w:val="28"/>
            <w:szCs w:val="28"/>
            <w:lang w:eastAsia="ru-RU"/>
            <w:rPrChange w:id="13"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14" w:author="user" w:date="2017-04-13T12:48:00Z">
        <w:r>
          <w:rPr>
            <w:rFonts w:ascii="Times New Roman" w:eastAsia="Times New Roman" w:hAnsi="Times New Roman" w:cs="Times New Roman"/>
            <w:sz w:val="28"/>
            <w:szCs w:val="28"/>
          </w:rPr>
          <w:t xml:space="preserve"> </w:t>
        </w:r>
      </w:ins>
      <w:ins w:id="15" w:author="user" w:date="2017-04-12T14:25:00Z">
        <w:r>
          <w:rPr>
            <w:rFonts w:ascii="Times New Roman" w:eastAsia="Times New Roman" w:hAnsi="Times New Roman" w:cs="Times New Roman"/>
            <w:sz w:val="28"/>
            <w:szCs w:val="28"/>
            <w:lang w:eastAsia="ru-RU"/>
            <w:rPrChange w:id="16" w:author="user" w:date="2017-04-12T15:18:00Z">
              <w:rPr>
                <w:rFonts w:ascii="Calibri" w:eastAsia="Times New Roman" w:hAnsi="Calibri"/>
              </w:rPr>
            </w:rPrChange>
          </w:rPr>
          <w:t>умножа</w:t>
        </w:r>
      </w:ins>
      <w:r>
        <w:rPr>
          <w:rFonts w:ascii="Times New Roman" w:eastAsia="Times New Roman" w:hAnsi="Times New Roman" w:cs="Times New Roman"/>
          <w:sz w:val="28"/>
          <w:szCs w:val="28"/>
          <w:lang w:eastAsia="ru-RU"/>
        </w:rPr>
        <w:t>лась</w:t>
      </w:r>
      <w:ins w:id="17" w:author="user" w:date="2017-04-12T14:25:00Z">
        <w:r>
          <w:rPr>
            <w:rFonts w:ascii="Times New Roman" w:eastAsia="Times New Roman" w:hAnsi="Times New Roman" w:cs="Times New Roman"/>
            <w:sz w:val="28"/>
            <w:szCs w:val="28"/>
            <w:lang w:eastAsia="ru-RU"/>
            <w:rPrChange w:id="18"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rPr>
        <w:t xml:space="preserve"> </w:t>
      </w:r>
      <w:ins w:id="19" w:author="user" w:date="2017-04-12T14:25:00Z">
        <w:r>
          <w:rPr>
            <w:rFonts w:ascii="Times New Roman" w:eastAsia="Times New Roman" w:hAnsi="Times New Roman" w:cs="Times New Roman"/>
            <w:sz w:val="28"/>
            <w:szCs w:val="28"/>
            <w:lang w:eastAsia="ru-RU"/>
            <w:rPrChange w:id="20" w:author="user" w:date="2017-04-12T15:18:00Z">
              <w:rPr>
                <w:rFonts w:ascii="Calibri" w:eastAsia="Times New Roman" w:hAnsi="Calibri"/>
              </w:rPr>
            </w:rPrChange>
          </w:rPr>
          <w:t>2) рассчитыва</w:t>
        </w:r>
      </w:ins>
      <w:r>
        <w:rPr>
          <w:rFonts w:ascii="Times New Roman" w:eastAsia="Times New Roman" w:hAnsi="Times New Roman" w:cs="Times New Roman"/>
          <w:sz w:val="28"/>
          <w:szCs w:val="28"/>
          <w:lang w:eastAsia="ru-RU"/>
        </w:rPr>
        <w:t>лось</w:t>
      </w:r>
      <w:ins w:id="21" w:author="user" w:date="2017-04-12T14:25:00Z">
        <w:r>
          <w:rPr>
            <w:rFonts w:ascii="Times New Roman" w:eastAsia="Times New Roman" w:hAnsi="Times New Roman" w:cs="Times New Roman"/>
            <w:sz w:val="28"/>
            <w:szCs w:val="28"/>
            <w:lang w:eastAsia="ru-RU"/>
            <w:rPrChange w:id="22" w:author="user" w:date="2017-04-12T15:18:00Z">
              <w:rPr>
                <w:rFonts w:ascii="Calibri" w:eastAsia="Times New Roman" w:hAnsi="Calibri"/>
              </w:rPr>
            </w:rPrChange>
          </w:rPr>
          <w:t xml:space="preserve"> среднее арифметическое по формуле: Х</w:t>
        </w:r>
        <w:r>
          <w:rPr>
            <w:rFonts w:ascii="Times New Roman" w:eastAsia="Times New Roman" w:hAnsi="Times New Roman" w:cs="Times New Roman"/>
            <w:sz w:val="28"/>
            <w:szCs w:val="28"/>
            <w:vertAlign w:val="subscript"/>
            <w:lang w:eastAsia="ru-RU"/>
            <w:rPrChange w:id="23" w:author="user" w:date="2017-04-12T15:18:00Z">
              <w:rPr>
                <w:rFonts w:ascii="Calibri" w:eastAsia="Times New Roman" w:hAnsi="Calibri"/>
                <w:vertAlign w:val="subscript"/>
              </w:rPr>
            </w:rPrChange>
          </w:rPr>
          <w:t xml:space="preserve">3.1 </w:t>
        </w:r>
        <w:r>
          <w:rPr>
            <w:rFonts w:ascii="Times New Roman" w:eastAsia="Times New Roman" w:hAnsi="Times New Roman" w:cs="Times New Roman"/>
            <w:sz w:val="28"/>
            <w:szCs w:val="28"/>
            <w:lang w:eastAsia="ru-RU"/>
            <w:rPrChange w:id="24"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25"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26"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27"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28"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29" w:author="user" w:date="2017-04-12T15:18:00Z">
              <w:rPr>
                <w:rFonts w:ascii="Calibri" w:eastAsia="Times New Roman" w:hAnsi="Calibri"/>
                <w:vertAlign w:val="subscript"/>
              </w:rPr>
            </w:rPrChange>
          </w:rPr>
          <w:t>3</w:t>
        </w:r>
      </w:ins>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eastAsia="ru-RU"/>
          <w:rPrChange w:id="30" w:author="user" w:date="2017-04-12T15:18:00Z">
            <w:rPr>
              <w:rFonts w:ascii="Calibri" w:eastAsia="Times New Roman" w:hAnsi="Calibri"/>
            </w:rPr>
          </w:rPrChange>
        </w:rPr>
        <w:t xml:space="preserve"> </w:t>
      </w:r>
      <w:ins w:id="31" w:author="user" w:date="2017-04-12T14:25:00Z">
        <w:r>
          <w:rPr>
            <w:rFonts w:ascii="Times New Roman" w:eastAsia="Times New Roman" w:hAnsi="Times New Roman" w:cs="Times New Roman"/>
            <w:sz w:val="28"/>
            <w:szCs w:val="28"/>
            <w:lang w:eastAsia="ru-RU"/>
            <w:rPrChange w:id="32" w:author="user" w:date="2017-04-12T15:18:00Z">
              <w:rPr>
                <w:rFonts w:ascii="Calibri" w:eastAsia="Times New Roman" w:hAnsi="Calibri"/>
              </w:rPr>
            </w:rPrChange>
          </w:rPr>
          <w:t>Х</w:t>
        </w:r>
      </w:ins>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w:t>
      </w:r>
      <w:ins w:id="33" w:author="user" w:date="2017-04-12T14:25:00Z">
        <w:r>
          <w:rPr>
            <w:rFonts w:ascii="Times New Roman" w:eastAsia="Times New Roman" w:hAnsi="Times New Roman" w:cs="Times New Roman"/>
            <w:sz w:val="28"/>
            <w:szCs w:val="28"/>
            <w:lang w:eastAsia="ru-RU"/>
            <w:rPrChange w:id="34" w:author="user" w:date="2017-04-12T15:18:00Z">
              <w:rPr>
                <w:rFonts w:ascii="Calibri" w:eastAsia="Times New Roman" w:hAnsi="Calibri"/>
              </w:rPr>
            </w:rPrChange>
          </w:rPr>
          <w:t>Х</w:t>
        </w:r>
      </w:ins>
      <w:r>
        <w:rPr>
          <w:rFonts w:ascii="Times New Roman" w:eastAsia="Times New Roman" w:hAnsi="Times New Roman" w:cs="Times New Roman"/>
          <w:sz w:val="28"/>
          <w:szCs w:val="28"/>
          <w:vertAlign w:val="subscript"/>
        </w:rPr>
        <w:t>5</w:t>
      </w:r>
      <w:ins w:id="35" w:author="user" w:date="2017-04-12T14:25:00Z">
        <w:r>
          <w:rPr>
            <w:rFonts w:ascii="Times New Roman" w:eastAsia="Times New Roman" w:hAnsi="Times New Roman" w:cs="Times New Roman"/>
            <w:sz w:val="28"/>
            <w:szCs w:val="28"/>
            <w:lang w:eastAsia="ru-RU"/>
            <w:rPrChange w:id="36" w:author="user" w:date="2017-04-12T15:18:00Z">
              <w:rPr>
                <w:rFonts w:ascii="Calibri" w:eastAsia="Times New Roman" w:hAnsi="Calibri"/>
              </w:rPr>
            </w:rPrChange>
          </w:rPr>
          <w:t xml:space="preserve">) / </w:t>
        </w:r>
      </w:ins>
      <w:r>
        <w:rPr>
          <w:rFonts w:ascii="Times New Roman" w:eastAsia="Times New Roman" w:hAnsi="Times New Roman" w:cs="Times New Roman"/>
          <w:sz w:val="28"/>
          <w:szCs w:val="28"/>
        </w:rPr>
        <w:t>5</w:t>
      </w:r>
      <w:ins w:id="37" w:author="user" w:date="2017-04-12T14:25:00Z">
        <w:r>
          <w:rPr>
            <w:rFonts w:ascii="Times New Roman" w:eastAsia="Times New Roman" w:hAnsi="Times New Roman" w:cs="Times New Roman"/>
            <w:sz w:val="28"/>
            <w:szCs w:val="28"/>
            <w:lang w:eastAsia="ru-RU"/>
            <w:rPrChange w:id="38" w:author="user" w:date="2017-04-12T15:18:00Z">
              <w:rPr>
                <w:rFonts w:ascii="Calibri" w:eastAsia="Times New Roman" w:hAnsi="Calibri"/>
              </w:rPr>
            </w:rPrChange>
          </w:rPr>
          <w:t>, где Х</w:t>
        </w:r>
        <w:r>
          <w:rPr>
            <w:rFonts w:ascii="Times New Roman" w:eastAsia="Times New Roman" w:hAnsi="Times New Roman" w:cs="Times New Roman"/>
            <w:sz w:val="28"/>
            <w:szCs w:val="28"/>
            <w:vertAlign w:val="subscript"/>
            <w:lang w:eastAsia="ru-RU"/>
            <w:rPrChange w:id="39"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40"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41"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42"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43" w:author="user" w:date="2017-04-12T15:18:00Z">
              <w:rPr>
                <w:rFonts w:ascii="Calibri" w:eastAsia="Times New Roman" w:hAnsi="Calibri"/>
                <w:vertAlign w:val="subscript"/>
              </w:rPr>
            </w:rPrChange>
          </w:rPr>
          <w:t>3</w:t>
        </w:r>
      </w:ins>
      <w:r>
        <w:rPr>
          <w:rFonts w:ascii="Times New Roman" w:eastAsia="Times New Roman" w:hAnsi="Times New Roman" w:cs="Times New Roman"/>
          <w:sz w:val="28"/>
          <w:szCs w:val="28"/>
          <w:vertAlign w:val="subscript"/>
        </w:rPr>
        <w:t>,</w:t>
      </w:r>
      <w:ins w:id="44" w:author="user" w:date="2017-04-12T14:25:00Z">
        <w:r>
          <w:rPr>
            <w:rFonts w:ascii="Times New Roman" w:eastAsia="Times New Roman" w:hAnsi="Times New Roman" w:cs="Times New Roman"/>
            <w:sz w:val="28"/>
            <w:szCs w:val="28"/>
            <w:vertAlign w:val="subscript"/>
            <w:lang w:eastAsia="ru-RU"/>
            <w:rPrChange w:id="45" w:author="user" w:date="2017-04-12T15:18:00Z">
              <w:rPr>
                <w:rFonts w:ascii="Calibri" w:eastAsia="Times New Roman" w:hAnsi="Calibri"/>
                <w:vertAlign w:val="subscript"/>
              </w:rPr>
            </w:rPrChange>
          </w:rPr>
          <w:t xml:space="preserve"> </w:t>
        </w:r>
        <w:r>
          <w:rPr>
            <w:rFonts w:ascii="Times New Roman" w:eastAsia="Times New Roman" w:hAnsi="Times New Roman" w:cs="Times New Roman"/>
            <w:sz w:val="28"/>
            <w:szCs w:val="28"/>
            <w:lang w:eastAsia="ru-RU"/>
            <w:rPrChange w:id="46" w:author="user" w:date="2017-04-12T15:18:00Z">
              <w:rPr>
                <w:rFonts w:ascii="Calibri" w:eastAsia="Times New Roman" w:hAnsi="Calibri"/>
              </w:rPr>
            </w:rPrChange>
          </w:rPr>
          <w:t>Х</w:t>
        </w:r>
      </w:ins>
      <w:proofErr w:type="gramStart"/>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w:t>
      </w:r>
      <w:ins w:id="47" w:author="user" w:date="2017-04-12T14:25:00Z">
        <w:r>
          <w:rPr>
            <w:rFonts w:ascii="Times New Roman" w:eastAsia="Times New Roman" w:hAnsi="Times New Roman" w:cs="Times New Roman"/>
            <w:sz w:val="28"/>
            <w:szCs w:val="28"/>
            <w:lang w:eastAsia="ru-RU"/>
            <w:rPrChange w:id="48" w:author="user" w:date="2017-04-12T15:18:00Z">
              <w:rPr>
                <w:rFonts w:ascii="Calibri" w:eastAsia="Times New Roman" w:hAnsi="Calibri"/>
              </w:rPr>
            </w:rPrChange>
          </w:rPr>
          <w:t>Х</w:t>
        </w:r>
      </w:ins>
      <w:proofErr w:type="gramEnd"/>
      <w:r>
        <w:rPr>
          <w:rFonts w:ascii="Times New Roman" w:eastAsia="Times New Roman" w:hAnsi="Times New Roman" w:cs="Times New Roman"/>
          <w:sz w:val="28"/>
          <w:szCs w:val="28"/>
          <w:vertAlign w:val="subscript"/>
        </w:rPr>
        <w:t>5</w:t>
      </w:r>
      <w:ins w:id="49" w:author="user" w:date="2017-04-12T14:25:00Z">
        <w:r>
          <w:rPr>
            <w:rFonts w:ascii="Times New Roman" w:eastAsia="Times New Roman" w:hAnsi="Times New Roman" w:cs="Times New Roman"/>
            <w:sz w:val="28"/>
            <w:szCs w:val="28"/>
            <w:lang w:eastAsia="ru-RU"/>
            <w:rPrChange w:id="50" w:author="user" w:date="2017-04-12T15:18:00Z">
              <w:rPr>
                <w:rFonts w:ascii="Calibri" w:eastAsia="Times New Roman" w:hAnsi="Calibri"/>
              </w:rPr>
            </w:rPrChange>
          </w:rPr>
          <w:t>– значение по каждому индикатору</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что работники учреждения демонстрируют доброжелательное отношение к родителям и детям</w:t>
      </w:r>
      <w:r>
        <w:rPr>
          <w:rFonts w:ascii="Times New Roman" w:hAnsi="Times New Roman" w:cs="Times New Roman"/>
          <w:sz w:val="28"/>
          <w:szCs w:val="28"/>
        </w:rPr>
        <w:t xml:space="preserve">, составил </w:t>
      </w:r>
      <w:r w:rsidR="003B2E35">
        <w:rPr>
          <w:rFonts w:ascii="Times New Roman" w:hAnsi="Times New Roman" w:cs="Times New Roman"/>
          <w:b/>
          <w:sz w:val="28"/>
          <w:szCs w:val="28"/>
        </w:rPr>
        <w:t>9,2</w:t>
      </w:r>
      <w:r>
        <w:rPr>
          <w:rFonts w:ascii="Times New Roman" w:hAnsi="Times New Roman" w:cs="Times New Roman"/>
          <w:b/>
          <w:sz w:val="28"/>
          <w:szCs w:val="28"/>
        </w:rPr>
        <w:t>.</w:t>
      </w:r>
      <w:r>
        <w:rPr>
          <w:rFonts w:ascii="Times New Roman" w:hAnsi="Times New Roman" w:cs="Times New Roman"/>
          <w:sz w:val="28"/>
          <w:szCs w:val="28"/>
        </w:rPr>
        <w:t xml:space="preserve"> Средний балл респондентов,</w:t>
      </w:r>
      <w:r>
        <w:rPr>
          <w:rFonts w:ascii="Times New Roman" w:eastAsia="Times New Roman" w:hAnsi="Times New Roman" w:cs="Times New Roman"/>
          <w:sz w:val="28"/>
          <w:szCs w:val="28"/>
        </w:rPr>
        <w:t xml:space="preserve"> подтвердивших, что работники учреждения</w:t>
      </w:r>
      <w:r>
        <w:rPr>
          <w:rFonts w:ascii="Times New Roman" w:hAnsi="Times New Roman" w:cs="Times New Roman"/>
          <w:sz w:val="28"/>
          <w:szCs w:val="28"/>
        </w:rPr>
        <w:t xml:space="preserve"> </w:t>
      </w:r>
      <w:r>
        <w:rPr>
          <w:rFonts w:ascii="Times New Roman" w:eastAsia="Times New Roman" w:hAnsi="Times New Roman" w:cs="Times New Roman"/>
          <w:sz w:val="28"/>
          <w:szCs w:val="28"/>
        </w:rPr>
        <w:t>располагают к себе достаточной эрудицией, манерой поведения, внешним видом</w:t>
      </w:r>
      <w:r>
        <w:rPr>
          <w:rFonts w:ascii="Times New Roman" w:hAnsi="Times New Roman" w:cs="Times New Roman"/>
          <w:sz w:val="28"/>
          <w:szCs w:val="28"/>
        </w:rPr>
        <w:t xml:space="preserve">, составил </w:t>
      </w:r>
      <w:r w:rsidR="00936BDE">
        <w:rPr>
          <w:rFonts w:ascii="Times New Roman" w:hAnsi="Times New Roman" w:cs="Times New Roman"/>
          <w:b/>
          <w:sz w:val="28"/>
          <w:szCs w:val="28"/>
        </w:rPr>
        <w:t>8,9</w:t>
      </w:r>
      <w:r>
        <w:rPr>
          <w:rFonts w:ascii="Times New Roman" w:hAnsi="Times New Roman" w:cs="Times New Roman"/>
          <w:b/>
          <w:sz w:val="28"/>
          <w:szCs w:val="28"/>
        </w:rPr>
        <w:t>.</w:t>
      </w:r>
      <w:r>
        <w:rPr>
          <w:rFonts w:ascii="Times New Roman" w:hAnsi="Times New Roman" w:cs="Times New Roman"/>
          <w:sz w:val="28"/>
          <w:szCs w:val="28"/>
        </w:rPr>
        <w:t xml:space="preserve"> Средний балл респондентов,</w:t>
      </w:r>
      <w:r>
        <w:rPr>
          <w:rFonts w:ascii="Times New Roman" w:eastAsia="Times New Roman" w:hAnsi="Times New Roman" w:cs="Times New Roman"/>
          <w:sz w:val="28"/>
          <w:szCs w:val="28"/>
        </w:rPr>
        <w:t xml:space="preserve"> подтвердивших, что работники учреждения корректно и уважительно  ведут себя в конфликтной ситуации</w:t>
      </w:r>
      <w:r>
        <w:rPr>
          <w:rFonts w:ascii="Times New Roman" w:hAnsi="Times New Roman" w:cs="Times New Roman"/>
          <w:sz w:val="28"/>
          <w:szCs w:val="28"/>
        </w:rPr>
        <w:t xml:space="preserve">, составил </w:t>
      </w:r>
      <w:r w:rsidR="00936BDE">
        <w:rPr>
          <w:rFonts w:ascii="Times New Roman" w:hAnsi="Times New Roman" w:cs="Times New Roman"/>
          <w:b/>
          <w:sz w:val="28"/>
          <w:szCs w:val="28"/>
        </w:rPr>
        <w:t>8,9</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в случае возникновения вопросов у детей или родителей педагогические работники терпеливо и доброжелательно повторяют и разъясняют ранее сказанное</w:t>
      </w:r>
      <w:r>
        <w:rPr>
          <w:rFonts w:ascii="Times New Roman" w:hAnsi="Times New Roman" w:cs="Times New Roman"/>
          <w:sz w:val="28"/>
          <w:szCs w:val="28"/>
        </w:rPr>
        <w:t xml:space="preserve">, составил </w:t>
      </w:r>
      <w:r w:rsidR="0078438B">
        <w:rPr>
          <w:rFonts w:ascii="Times New Roman" w:hAnsi="Times New Roman" w:cs="Times New Roman"/>
          <w:b/>
          <w:sz w:val="28"/>
          <w:szCs w:val="28"/>
        </w:rPr>
        <w:t>9,5</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их ребенок с удовольствием посещает детский сад</w:t>
      </w:r>
      <w:r>
        <w:rPr>
          <w:rFonts w:ascii="Times New Roman" w:hAnsi="Times New Roman" w:cs="Times New Roman"/>
          <w:sz w:val="28"/>
          <w:szCs w:val="28"/>
        </w:rPr>
        <w:t xml:space="preserve">, составил </w:t>
      </w:r>
      <w:r w:rsidR="0078438B">
        <w:rPr>
          <w:rFonts w:ascii="Times New Roman" w:hAnsi="Times New Roman" w:cs="Times New Roman"/>
          <w:b/>
          <w:sz w:val="28"/>
          <w:szCs w:val="28"/>
        </w:rPr>
        <w:t>6,8</w:t>
      </w:r>
      <w:r>
        <w:rPr>
          <w:rFonts w:ascii="Times New Roman" w:hAnsi="Times New Roman" w:cs="Times New Roman"/>
          <w:b/>
          <w:sz w:val="28"/>
          <w:szCs w:val="28"/>
        </w:rPr>
        <w:t>.</w:t>
      </w:r>
      <w:r>
        <w:rPr>
          <w:rFonts w:ascii="Times New Roman" w:hAnsi="Times New Roman" w:cs="Times New Roman"/>
          <w:sz w:val="28"/>
          <w:szCs w:val="28"/>
        </w:rPr>
        <w:t xml:space="preserve"> Суммарный средний балл по индикаторам группы составил</w:t>
      </w:r>
      <w:r w:rsidR="0078438B">
        <w:rPr>
          <w:rFonts w:ascii="Times New Roman" w:hAnsi="Times New Roman" w:cs="Times New Roman"/>
          <w:b/>
          <w:sz w:val="28"/>
          <w:szCs w:val="28"/>
        </w:rPr>
        <w:t>: 8,7</w:t>
      </w:r>
      <w:r>
        <w:rPr>
          <w:rFonts w:ascii="Times New Roman" w:hAnsi="Times New Roman" w:cs="Times New Roman"/>
          <w:sz w:val="28"/>
          <w:szCs w:val="28"/>
        </w:rPr>
        <w:t xml:space="preserve">. Полученные данные указывают на </w:t>
      </w:r>
      <w:r w:rsidR="00964F1C">
        <w:rPr>
          <w:rFonts w:ascii="Times New Roman" w:hAnsi="Times New Roman" w:cs="Times New Roman"/>
          <w:sz w:val="28"/>
          <w:szCs w:val="28"/>
        </w:rPr>
        <w:t xml:space="preserve">достаточно </w:t>
      </w:r>
      <w:r>
        <w:rPr>
          <w:rFonts w:ascii="Times New Roman" w:hAnsi="Times New Roman" w:cs="Times New Roman"/>
          <w:sz w:val="28"/>
          <w:szCs w:val="28"/>
        </w:rPr>
        <w:t>высокую степень удовлетворенности потребителей доброжелательностью и вежливостью сотрудников образовательной организации.</w:t>
      </w:r>
      <w:r w:rsidR="00964F1C">
        <w:rPr>
          <w:rFonts w:ascii="Times New Roman" w:hAnsi="Times New Roman" w:cs="Times New Roman"/>
          <w:sz w:val="28"/>
          <w:szCs w:val="28"/>
        </w:rPr>
        <w:t xml:space="preserve"> Однако, вызывает напряжение ответ 32% родителей, считающих, что их ребенок без желания посещает дошкольное учреждение, несмотря на доброжелательность и компетентность поведения педагогов и персонала детского сада. Необходимо выявить причины сложившейся ситуации, создать условия повышения уровня мотивации дошкольников.</w:t>
      </w:r>
      <w:r w:rsidR="00260CA0">
        <w:rPr>
          <w:rFonts w:ascii="Times New Roman" w:hAnsi="Times New Roman" w:cs="Times New Roman"/>
          <w:sz w:val="28"/>
          <w:szCs w:val="28"/>
        </w:rPr>
        <w:t xml:space="preserve"> Возможно, это связано с недостаточностью предметно-развивающей среды учреждения</w:t>
      </w:r>
      <w:r w:rsidR="00A50495">
        <w:rPr>
          <w:rFonts w:ascii="Times New Roman" w:hAnsi="Times New Roman" w:cs="Times New Roman"/>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p>
    <w:p w:rsidR="005407A0" w:rsidRDefault="005407A0" w:rsidP="005407A0">
      <w:pPr>
        <w:pStyle w:val="a7"/>
        <w:numPr>
          <w:ilvl w:val="1"/>
          <w:numId w:val="6"/>
        </w:numPr>
        <w:jc w:val="both"/>
        <w:rPr>
          <w:ins w:id="51" w:author="user" w:date="2017-04-12T14:11:00Z"/>
          <w:rFonts w:ascii="Times New Roman" w:eastAsia="Times New Roman" w:hAnsi="Times New Roman" w:cs="Times New Roman"/>
          <w:sz w:val="28"/>
          <w:szCs w:val="28"/>
        </w:rPr>
      </w:pPr>
      <w:ins w:id="52" w:author="user" w:date="2017-04-12T14:11:00Z">
        <w:r>
          <w:rPr>
            <w:rFonts w:ascii="Times New Roman" w:eastAsia="Times New Roman" w:hAnsi="Times New Roman" w:cs="Times New Roman"/>
            <w:sz w:val="28"/>
            <w:szCs w:val="28"/>
          </w:rPr>
          <w:t>Доля получателей</w:t>
        </w:r>
      </w:ins>
      <w:r>
        <w:rPr>
          <w:rFonts w:ascii="Times New Roman" w:eastAsia="Times New Roman" w:hAnsi="Times New Roman" w:cs="Times New Roman"/>
          <w:sz w:val="28"/>
          <w:szCs w:val="28"/>
        </w:rPr>
        <w:t xml:space="preserve"> </w:t>
      </w:r>
      <w:ins w:id="53" w:author="user" w:date="2017-04-12T14:11:00Z">
        <w:r>
          <w:rPr>
            <w:rFonts w:ascii="Times New Roman" w:eastAsia="Times New Roman" w:hAnsi="Times New Roman" w:cs="Times New Roman"/>
            <w:sz w:val="28"/>
            <w:szCs w:val="28"/>
          </w:rPr>
          <w:t>образовательных услуг,</w:t>
        </w:r>
      </w:ins>
      <w:r>
        <w:rPr>
          <w:rFonts w:ascii="Times New Roman" w:eastAsia="Times New Roman" w:hAnsi="Times New Roman" w:cs="Times New Roman"/>
          <w:sz w:val="28"/>
          <w:szCs w:val="28"/>
        </w:rPr>
        <w:t xml:space="preserve"> </w:t>
      </w:r>
      <w:ins w:id="54" w:author="user" w:date="2017-04-12T14:11:00Z">
        <w:r>
          <w:rPr>
            <w:rFonts w:ascii="Times New Roman" w:eastAsia="Times New Roman" w:hAnsi="Times New Roman" w:cs="Times New Roman"/>
            <w:sz w:val="28"/>
            <w:szCs w:val="28"/>
          </w:rPr>
          <w:t xml:space="preserve">удовлетворенных </w:t>
        </w:r>
      </w:ins>
      <w:r>
        <w:rPr>
          <w:rFonts w:ascii="Times New Roman" w:eastAsia="Times New Roman" w:hAnsi="Times New Roman" w:cs="Times New Roman"/>
          <w:sz w:val="28"/>
          <w:szCs w:val="28"/>
        </w:rPr>
        <w:t xml:space="preserve">компетентностью </w:t>
      </w:r>
      <w:ins w:id="55" w:author="user" w:date="2017-04-12T14:11:00Z">
        <w:r>
          <w:rPr>
            <w:rFonts w:ascii="Times New Roman" w:eastAsia="Times New Roman" w:hAnsi="Times New Roman" w:cs="Times New Roman"/>
            <w:sz w:val="28"/>
            <w:szCs w:val="28"/>
          </w:rPr>
          <w:t>работников</w:t>
        </w:r>
      </w:ins>
      <w:r>
        <w:rPr>
          <w:rFonts w:ascii="Times New Roman" w:eastAsia="Times New Roman" w:hAnsi="Times New Roman" w:cs="Times New Roman"/>
          <w:sz w:val="28"/>
          <w:szCs w:val="28"/>
        </w:rPr>
        <w:t xml:space="preserve"> </w:t>
      </w:r>
      <w:ins w:id="56" w:author="user" w:date="2017-04-12T14:11:00Z">
        <w:r>
          <w:rPr>
            <w:rFonts w:ascii="Times New Roman" w:eastAsia="Times New Roman" w:hAnsi="Times New Roman" w:cs="Times New Roman"/>
            <w:sz w:val="28"/>
            <w:szCs w:val="28"/>
            <w:lang w:eastAsia="ru-RU"/>
          </w:rPr>
          <w:t>организации, от общего числа опрошенных получателей образовательных услуг</w:t>
        </w:r>
      </w:ins>
      <w:r>
        <w:rPr>
          <w:rFonts w:ascii="Times New Roman" w:eastAsia="Times New Roman" w:hAnsi="Times New Roman" w:cs="Times New Roman"/>
          <w:sz w:val="28"/>
          <w:szCs w:val="28"/>
          <w:lang w:eastAsia="ru-RU"/>
        </w:rPr>
        <w:t>.</w:t>
      </w:r>
    </w:p>
    <w:p w:rsidR="005407A0" w:rsidRDefault="005407A0" w:rsidP="005407A0">
      <w:pPr>
        <w:spacing w:after="0"/>
        <w:ind w:firstLine="360"/>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один индикатор, позволяющий оценить удовлетворенность потребителей компетентностью работников организации, а именно:</w:t>
      </w:r>
      <w:r>
        <w:rPr>
          <w:rFonts w:ascii="Times New Roman" w:eastAsia="Times New Roman" w:hAnsi="Times New Roman" w:cs="Times New Roman"/>
          <w:sz w:val="28"/>
          <w:szCs w:val="28"/>
        </w:rPr>
        <w:t xml:space="preserve"> удовлетворенность компетентностью (профессионализмом) работников образовательной организации. Экспертами проводился расчет и анализ количества родителей, согласившихся с представленным в анкете утверждением. </w:t>
      </w:r>
      <w:ins w:id="57" w:author="user" w:date="2017-04-12T14:25:00Z">
        <w:r>
          <w:rPr>
            <w:rFonts w:ascii="Times New Roman" w:eastAsia="Times New Roman" w:hAnsi="Times New Roman" w:cs="Times New Roman"/>
            <w:sz w:val="28"/>
            <w:szCs w:val="28"/>
            <w:lang w:eastAsia="ru-RU"/>
            <w:rPrChange w:id="58"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w:t>
      </w:r>
      <w:ins w:id="59" w:author="user" w:date="2017-04-12T14:25:00Z">
        <w:r>
          <w:rPr>
            <w:rFonts w:ascii="Times New Roman" w:eastAsia="Times New Roman" w:hAnsi="Times New Roman" w:cs="Times New Roman"/>
            <w:sz w:val="28"/>
            <w:szCs w:val="28"/>
            <w:lang w:eastAsia="ru-RU"/>
            <w:rPrChange w:id="60" w:author="user" w:date="2017-04-12T15:18:00Z">
              <w:rPr>
                <w:rFonts w:ascii="Calibri" w:eastAsia="Times New Roman" w:hAnsi="Calibri"/>
              </w:rPr>
            </w:rPrChange>
          </w:rPr>
          <w:t>ся по алгоритму:1) по индикатору доля респондентов, ответивших «да»</w:t>
        </w:r>
      </w:ins>
      <w:r>
        <w:rPr>
          <w:rFonts w:ascii="Times New Roman" w:eastAsia="Times New Roman" w:hAnsi="Times New Roman" w:cs="Times New Roman"/>
          <w:sz w:val="28"/>
          <w:szCs w:val="28"/>
        </w:rPr>
        <w:t>,</w:t>
      </w:r>
      <w:ins w:id="61" w:author="user" w:date="2017-04-12T14:25:00Z">
        <w:r>
          <w:rPr>
            <w:rFonts w:ascii="Times New Roman" w:eastAsia="Times New Roman" w:hAnsi="Times New Roman" w:cs="Times New Roman"/>
            <w:sz w:val="28"/>
            <w:szCs w:val="28"/>
            <w:lang w:eastAsia="ru-RU"/>
            <w:rPrChange w:id="62"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63" w:author="user" w:date="2017-04-13T12:48:00Z">
        <w:r>
          <w:rPr>
            <w:rFonts w:ascii="Times New Roman" w:eastAsia="Times New Roman" w:hAnsi="Times New Roman" w:cs="Times New Roman"/>
            <w:sz w:val="28"/>
            <w:szCs w:val="28"/>
          </w:rPr>
          <w:t xml:space="preserve"> </w:t>
        </w:r>
      </w:ins>
      <w:ins w:id="64" w:author="user" w:date="2017-04-12T14:25:00Z">
        <w:r>
          <w:rPr>
            <w:rFonts w:ascii="Times New Roman" w:eastAsia="Times New Roman" w:hAnsi="Times New Roman" w:cs="Times New Roman"/>
            <w:sz w:val="28"/>
            <w:szCs w:val="28"/>
            <w:lang w:eastAsia="ru-RU"/>
            <w:rPrChange w:id="65" w:author="user" w:date="2017-04-12T15:18:00Z">
              <w:rPr>
                <w:rFonts w:ascii="Calibri" w:eastAsia="Times New Roman" w:hAnsi="Calibri"/>
              </w:rPr>
            </w:rPrChange>
          </w:rPr>
          <w:t>умнож</w:t>
        </w:r>
      </w:ins>
      <w:r>
        <w:rPr>
          <w:rFonts w:ascii="Times New Roman" w:eastAsia="Times New Roman" w:hAnsi="Times New Roman" w:cs="Times New Roman"/>
          <w:sz w:val="28"/>
          <w:szCs w:val="28"/>
          <w:lang w:eastAsia="ru-RU"/>
        </w:rPr>
        <w:t xml:space="preserve">алась </w:t>
      </w:r>
      <w:ins w:id="66" w:author="user" w:date="2017-04-12T14:25:00Z">
        <w:r>
          <w:rPr>
            <w:rFonts w:ascii="Times New Roman" w:eastAsia="Times New Roman" w:hAnsi="Times New Roman" w:cs="Times New Roman"/>
            <w:sz w:val="28"/>
            <w:szCs w:val="28"/>
            <w:lang w:eastAsia="ru-RU"/>
            <w:rPrChange w:id="67" w:author="user" w:date="2017-04-12T15:18:00Z">
              <w:rPr>
                <w:rFonts w:ascii="Calibri" w:eastAsia="Times New Roman" w:hAnsi="Calibri"/>
              </w:rPr>
            </w:rPrChange>
          </w:rPr>
          <w:t>на 0,1</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удовлетворенность компетентностью (профессионализмом) работников</w:t>
      </w:r>
      <w:r>
        <w:rPr>
          <w:rFonts w:ascii="Times New Roman" w:hAnsi="Times New Roman" w:cs="Times New Roman"/>
          <w:sz w:val="28"/>
          <w:szCs w:val="28"/>
        </w:rPr>
        <w:t xml:space="preserve">, составил </w:t>
      </w:r>
      <w:r w:rsidR="00A5535A">
        <w:rPr>
          <w:rFonts w:ascii="Times New Roman" w:hAnsi="Times New Roman" w:cs="Times New Roman"/>
          <w:b/>
          <w:sz w:val="28"/>
          <w:szCs w:val="28"/>
        </w:rPr>
        <w:t>8,9</w:t>
      </w:r>
      <w:r>
        <w:rPr>
          <w:rFonts w:ascii="Times New Roman" w:hAnsi="Times New Roman" w:cs="Times New Roman"/>
          <w:b/>
          <w:sz w:val="28"/>
          <w:szCs w:val="28"/>
        </w:rPr>
        <w:t>.</w:t>
      </w:r>
      <w:r>
        <w:rPr>
          <w:rFonts w:ascii="Times New Roman" w:hAnsi="Times New Roman" w:cs="Times New Roman"/>
          <w:sz w:val="28"/>
          <w:szCs w:val="28"/>
        </w:rPr>
        <w:t xml:space="preserve"> </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Общий балл по критерию «доброжелательность, вежливость, компетентность работников организации» </w:t>
      </w:r>
      <w:r w:rsidR="00C71BF1">
        <w:rPr>
          <w:rFonts w:ascii="Times New Roman" w:hAnsi="Times New Roman" w:cs="Times New Roman"/>
          <w:b/>
          <w:sz w:val="28"/>
          <w:szCs w:val="28"/>
        </w:rPr>
        <w:t>составил 8,8</w:t>
      </w:r>
      <w:r>
        <w:rPr>
          <w:rFonts w:ascii="Times New Roman" w:hAnsi="Times New Roman" w:cs="Times New Roman"/>
          <w:sz w:val="28"/>
          <w:szCs w:val="28"/>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p>
    <w:p w:rsidR="005407A0" w:rsidRDefault="005407A0" w:rsidP="005407A0">
      <w:pPr>
        <w:jc w:val="both"/>
        <w:rPr>
          <w:rFonts w:ascii="Times New Roman" w:hAnsi="Times New Roman" w:cs="Times New Roman"/>
          <w:sz w:val="28"/>
          <w:szCs w:val="28"/>
        </w:rPr>
      </w:pPr>
      <w:r>
        <w:rPr>
          <w:rFonts w:ascii="Times New Roman" w:hAnsi="Times New Roman" w:cs="Times New Roman"/>
          <w:sz w:val="28"/>
          <w:szCs w:val="28"/>
        </w:rPr>
        <w:t>Критерий 4. Качество образовательной деятельности.</w:t>
      </w:r>
    </w:p>
    <w:p w:rsidR="005407A0" w:rsidRDefault="005407A0" w:rsidP="005407A0">
      <w:pPr>
        <w:pStyle w:val="a7"/>
        <w:numPr>
          <w:ilvl w:val="1"/>
          <w:numId w:val="12"/>
        </w:numPr>
        <w:jc w:val="both"/>
        <w:rPr>
          <w:rFonts w:ascii="Times New Roman" w:hAnsi="Times New Roman" w:cs="Times New Roman"/>
          <w:sz w:val="28"/>
          <w:szCs w:val="28"/>
        </w:rPr>
      </w:pPr>
      <w:r>
        <w:rPr>
          <w:rFonts w:ascii="Times New Roman" w:hAnsi="Times New Roman" w:cs="Times New Roman"/>
          <w:sz w:val="28"/>
          <w:szCs w:val="28"/>
        </w:rPr>
        <w:t xml:space="preserve">Доля получателей </w:t>
      </w:r>
      <w:ins w:id="68" w:author="user" w:date="2017-04-12T14:42:00Z">
        <w:r>
          <w:rPr>
            <w:rFonts w:ascii="Times New Roman" w:eastAsia="Times New Roman" w:hAnsi="Times New Roman"/>
            <w:sz w:val="28"/>
            <w:szCs w:val="28"/>
            <w:lang w:eastAsia="ru-RU"/>
          </w:rPr>
          <w:t>удовлетворенных материально-техническим обеспечением организации</w:t>
        </w:r>
      </w:ins>
      <w:r>
        <w:rPr>
          <w:rFonts w:ascii="Times New Roman" w:eastAsia="Times New Roman" w:hAnsi="Times New Roman"/>
          <w:sz w:val="28"/>
          <w:szCs w:val="28"/>
          <w:lang w:eastAsia="ru-RU"/>
        </w:rPr>
        <w:t>.</w:t>
      </w:r>
    </w:p>
    <w:p w:rsidR="005407A0" w:rsidRDefault="005407A0" w:rsidP="005407A0">
      <w:pPr>
        <w:spacing w:after="0"/>
        <w:ind w:firstLine="708"/>
        <w:jc w:val="both"/>
        <w:rPr>
          <w:rFonts w:ascii="Times New Roman" w:eastAsia="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один индикатор, позволяющий оценить удовлетворенность потребителей материально-техническим обеспечением организации, а именно: </w:t>
      </w:r>
      <w:ins w:id="69" w:author="user" w:date="2017-04-12T14:42:00Z">
        <w:r>
          <w:rPr>
            <w:rFonts w:ascii="Times New Roman" w:eastAsia="Times New Roman" w:hAnsi="Times New Roman" w:cs="Times New Roman"/>
            <w:sz w:val="28"/>
            <w:szCs w:val="28"/>
          </w:rPr>
          <w:t>удовлетворенн</w:t>
        </w:r>
      </w:ins>
      <w:r>
        <w:rPr>
          <w:rFonts w:ascii="Times New Roman" w:eastAsia="Times New Roman" w:hAnsi="Times New Roman" w:cs="Times New Roman"/>
          <w:sz w:val="28"/>
          <w:szCs w:val="28"/>
        </w:rPr>
        <w:t>ость</w:t>
      </w:r>
      <w:ins w:id="70" w:author="user" w:date="2017-04-12T14:42:00Z">
        <w:r>
          <w:rPr>
            <w:rFonts w:ascii="Times New Roman" w:eastAsia="Times New Roman" w:hAnsi="Times New Roman" w:cs="Times New Roman"/>
            <w:sz w:val="28"/>
            <w:szCs w:val="28"/>
          </w:rPr>
          <w:t xml:space="preserve"> </w:t>
        </w:r>
      </w:ins>
      <w:r>
        <w:rPr>
          <w:rFonts w:ascii="Times New Roman" w:hAnsi="Times New Roman" w:cs="Times New Roman"/>
          <w:sz w:val="28"/>
          <w:szCs w:val="28"/>
        </w:rPr>
        <w:t>образовательно-развивающей базой группы и учреждения (книги, раздаточный материал, комплекты игрового оборудования, макеты, информационные стенды, конструкторы и др.)</w:t>
      </w:r>
      <w:r>
        <w:rPr>
          <w:rFonts w:ascii="Times New Roman" w:eastAsia="Times New Roman" w:hAnsi="Times New Roman" w:cs="Times New Roman"/>
          <w:sz w:val="28"/>
          <w:szCs w:val="28"/>
        </w:rPr>
        <w:t>. В анкетах родителей индикатор выражался в форме утверждения: «</w:t>
      </w:r>
      <w:r>
        <w:rPr>
          <w:rFonts w:ascii="Times New Roman" w:hAnsi="Times New Roman" w:cs="Times New Roman"/>
          <w:sz w:val="28"/>
          <w:szCs w:val="28"/>
        </w:rPr>
        <w:t>Я считаю, что развивающая предметно-пространственная среда группы и учреждения (книги, раздаточный материал, комплекты игрового оборудования, макеты, информационные стенды, конструкторы и др.) может обеспечить полноценное развитие моего ребенка</w:t>
      </w:r>
      <w:r>
        <w:rPr>
          <w:rFonts w:ascii="Times New Roman" w:eastAsia="Times New Roman" w:hAnsi="Times New Roman" w:cs="Times New Roman"/>
          <w:sz w:val="28"/>
          <w:szCs w:val="28"/>
        </w:rPr>
        <w:t xml:space="preserve">». Экспертами проводился расчет и анализ количества родителей, согласившихся с представленным в анкете утверждением. </w:t>
      </w:r>
      <w:ins w:id="71" w:author="user" w:date="2017-04-12T14:25:00Z">
        <w:r>
          <w:rPr>
            <w:rFonts w:ascii="Times New Roman" w:eastAsia="Times New Roman" w:hAnsi="Times New Roman" w:cs="Times New Roman"/>
            <w:sz w:val="28"/>
            <w:szCs w:val="28"/>
            <w:lang w:eastAsia="ru-RU"/>
            <w:rPrChange w:id="72"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w:t>
      </w:r>
      <w:ins w:id="73" w:author="user" w:date="2017-04-12T14:25:00Z">
        <w:r>
          <w:rPr>
            <w:rFonts w:ascii="Times New Roman" w:eastAsia="Times New Roman" w:hAnsi="Times New Roman" w:cs="Times New Roman"/>
            <w:sz w:val="28"/>
            <w:szCs w:val="28"/>
            <w:lang w:eastAsia="ru-RU"/>
            <w:rPrChange w:id="74" w:author="user" w:date="2017-04-12T15:18:00Z">
              <w:rPr>
                <w:rFonts w:ascii="Calibri" w:eastAsia="Times New Roman" w:hAnsi="Calibri"/>
              </w:rPr>
            </w:rPrChange>
          </w:rPr>
          <w:t>ся по алгоритму:1) по индикатору доля респондентов, ответивших «да»</w:t>
        </w:r>
      </w:ins>
      <w:r>
        <w:rPr>
          <w:rFonts w:ascii="Times New Roman" w:eastAsia="Times New Roman" w:hAnsi="Times New Roman" w:cs="Times New Roman"/>
          <w:sz w:val="28"/>
          <w:szCs w:val="28"/>
        </w:rPr>
        <w:t>,</w:t>
      </w:r>
      <w:ins w:id="75" w:author="user" w:date="2017-04-12T14:25:00Z">
        <w:r>
          <w:rPr>
            <w:rFonts w:ascii="Times New Roman" w:eastAsia="Times New Roman" w:hAnsi="Times New Roman" w:cs="Times New Roman"/>
            <w:sz w:val="28"/>
            <w:szCs w:val="28"/>
            <w:lang w:eastAsia="ru-RU"/>
            <w:rPrChange w:id="76"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77" w:author="user" w:date="2017-04-13T12:48:00Z">
        <w:r>
          <w:rPr>
            <w:rFonts w:ascii="Times New Roman" w:eastAsia="Times New Roman" w:hAnsi="Times New Roman" w:cs="Times New Roman"/>
            <w:sz w:val="28"/>
            <w:szCs w:val="28"/>
          </w:rPr>
          <w:t xml:space="preserve"> </w:t>
        </w:r>
      </w:ins>
      <w:ins w:id="78" w:author="user" w:date="2017-04-12T14:25:00Z">
        <w:r>
          <w:rPr>
            <w:rFonts w:ascii="Times New Roman" w:eastAsia="Times New Roman" w:hAnsi="Times New Roman" w:cs="Times New Roman"/>
            <w:sz w:val="28"/>
            <w:szCs w:val="28"/>
            <w:lang w:eastAsia="ru-RU"/>
            <w:rPrChange w:id="79" w:author="user" w:date="2017-04-12T15:18:00Z">
              <w:rPr>
                <w:rFonts w:ascii="Calibri" w:eastAsia="Times New Roman" w:hAnsi="Calibri"/>
              </w:rPr>
            </w:rPrChange>
          </w:rPr>
          <w:t>умнож</w:t>
        </w:r>
      </w:ins>
      <w:r>
        <w:rPr>
          <w:rFonts w:ascii="Times New Roman" w:eastAsia="Times New Roman" w:hAnsi="Times New Roman" w:cs="Times New Roman"/>
          <w:sz w:val="28"/>
          <w:szCs w:val="28"/>
          <w:lang w:eastAsia="ru-RU"/>
        </w:rPr>
        <w:t xml:space="preserve">алась </w:t>
      </w:r>
      <w:ins w:id="80" w:author="user" w:date="2017-04-12T14:25:00Z">
        <w:r>
          <w:rPr>
            <w:rFonts w:ascii="Times New Roman" w:eastAsia="Times New Roman" w:hAnsi="Times New Roman" w:cs="Times New Roman"/>
            <w:sz w:val="28"/>
            <w:szCs w:val="28"/>
            <w:lang w:eastAsia="ru-RU"/>
            <w:rPrChange w:id="81" w:author="user" w:date="2017-04-12T15:18:00Z">
              <w:rPr>
                <w:rFonts w:ascii="Calibri" w:eastAsia="Times New Roman" w:hAnsi="Calibri"/>
              </w:rPr>
            </w:rPrChange>
          </w:rPr>
          <w:t>на 0,1</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удовлетворенность </w:t>
      </w:r>
      <w:ins w:id="82" w:author="user" w:date="2017-04-12T14:42:00Z">
        <w:r>
          <w:rPr>
            <w:rFonts w:ascii="Times New Roman" w:eastAsia="Times New Roman" w:hAnsi="Times New Roman"/>
            <w:sz w:val="28"/>
            <w:szCs w:val="28"/>
            <w:lang w:eastAsia="ru-RU"/>
          </w:rPr>
          <w:t>материально-техническим обеспечением организации</w:t>
        </w:r>
      </w:ins>
      <w:r w:rsidR="0036265B">
        <w:rPr>
          <w:rFonts w:ascii="Times New Roman" w:eastAsia="Times New Roman" w:hAnsi="Times New Roman"/>
          <w:sz w:val="28"/>
          <w:szCs w:val="28"/>
          <w:lang w:eastAsia="ru-RU"/>
        </w:rPr>
        <w:t xml:space="preserve"> (содержанием предметно-развивающей среды)</w:t>
      </w:r>
      <w:r>
        <w:rPr>
          <w:rFonts w:ascii="Times New Roman" w:hAnsi="Times New Roman" w:cs="Times New Roman"/>
          <w:sz w:val="28"/>
          <w:szCs w:val="28"/>
        </w:rPr>
        <w:t xml:space="preserve">, составил </w:t>
      </w:r>
      <w:r w:rsidR="00140F17">
        <w:rPr>
          <w:rFonts w:ascii="Times New Roman" w:hAnsi="Times New Roman" w:cs="Times New Roman"/>
          <w:b/>
          <w:sz w:val="28"/>
          <w:szCs w:val="28"/>
        </w:rPr>
        <w:t>6,2</w:t>
      </w:r>
      <w:r>
        <w:rPr>
          <w:rFonts w:ascii="Times New Roman" w:hAnsi="Times New Roman" w:cs="Times New Roman"/>
          <w:b/>
          <w:sz w:val="28"/>
          <w:szCs w:val="28"/>
        </w:rPr>
        <w:t>.</w:t>
      </w:r>
      <w:r>
        <w:rPr>
          <w:rFonts w:ascii="Times New Roman" w:hAnsi="Times New Roman" w:cs="Times New Roman"/>
          <w:sz w:val="28"/>
          <w:szCs w:val="28"/>
        </w:rPr>
        <w:t xml:space="preserve"> </w:t>
      </w:r>
    </w:p>
    <w:p w:rsidR="005407A0" w:rsidRDefault="005407A0" w:rsidP="005407A0">
      <w:pPr>
        <w:autoSpaceDE w:val="0"/>
        <w:autoSpaceDN w:val="0"/>
        <w:adjustRightInd w:val="0"/>
        <w:spacing w:after="0"/>
        <w:ind w:firstLine="708"/>
        <w:jc w:val="both"/>
        <w:rPr>
          <w:rFonts w:ascii="Times New Roman" w:hAnsi="Times New Roman" w:cs="Times New Roman"/>
          <w:sz w:val="28"/>
          <w:szCs w:val="28"/>
        </w:rPr>
      </w:pPr>
    </w:p>
    <w:p w:rsidR="005407A0" w:rsidRDefault="005407A0" w:rsidP="005407A0">
      <w:pPr>
        <w:pStyle w:val="a7"/>
        <w:numPr>
          <w:ilvl w:val="1"/>
          <w:numId w:val="12"/>
        </w:numPr>
        <w:spacing w:after="0"/>
        <w:jc w:val="both"/>
        <w:rPr>
          <w:rFonts w:ascii="Times New Roman" w:eastAsia="Times New Roman" w:hAnsi="Times New Roman" w:cs="Times New Roman"/>
          <w:sz w:val="28"/>
          <w:szCs w:val="28"/>
        </w:rPr>
      </w:pPr>
      <w:ins w:id="83" w:author="user" w:date="2017-04-12T14:11:00Z">
        <w:r>
          <w:rPr>
            <w:rFonts w:ascii="Times New Roman" w:eastAsia="Times New Roman" w:hAnsi="Times New Roman" w:cs="Times New Roman"/>
            <w:sz w:val="28"/>
            <w:szCs w:val="28"/>
          </w:rPr>
          <w:t>Доля получателей</w:t>
        </w:r>
      </w:ins>
      <w:r>
        <w:rPr>
          <w:rFonts w:ascii="Times New Roman" w:eastAsia="Times New Roman" w:hAnsi="Times New Roman" w:cs="Times New Roman"/>
          <w:sz w:val="28"/>
          <w:szCs w:val="28"/>
        </w:rPr>
        <w:t xml:space="preserve"> </w:t>
      </w:r>
      <w:ins w:id="84" w:author="user" w:date="2017-04-12T14:11:00Z">
        <w:r>
          <w:rPr>
            <w:rFonts w:ascii="Times New Roman" w:eastAsia="Times New Roman" w:hAnsi="Times New Roman" w:cs="Times New Roman"/>
            <w:sz w:val="28"/>
            <w:szCs w:val="28"/>
          </w:rPr>
          <w:t>образовательных услуг,</w:t>
        </w:r>
      </w:ins>
      <w:r>
        <w:rPr>
          <w:rFonts w:ascii="Times New Roman" w:eastAsia="Times New Roman" w:hAnsi="Times New Roman" w:cs="Times New Roman"/>
          <w:sz w:val="28"/>
          <w:szCs w:val="28"/>
        </w:rPr>
        <w:t xml:space="preserve"> </w:t>
      </w:r>
      <w:ins w:id="85" w:author="user" w:date="2017-04-12T14:11:00Z">
        <w:r>
          <w:rPr>
            <w:rFonts w:ascii="Times New Roman" w:eastAsia="Times New Roman" w:hAnsi="Times New Roman" w:cs="Times New Roman"/>
            <w:sz w:val="28"/>
            <w:szCs w:val="28"/>
          </w:rPr>
          <w:t>удовлетворенных</w:t>
        </w:r>
      </w:ins>
      <w:r>
        <w:rPr>
          <w:rFonts w:ascii="Times New Roman" w:eastAsia="Times New Roman" w:hAnsi="Times New Roman" w:cs="Times New Roman"/>
          <w:sz w:val="28"/>
          <w:szCs w:val="28"/>
          <w:lang w:eastAsia="ru-RU"/>
        </w:rPr>
        <w:t xml:space="preserve"> </w:t>
      </w:r>
      <w:ins w:id="86" w:author="user" w:date="2017-04-12T15:05:00Z">
        <w:r>
          <w:rPr>
            <w:rFonts w:ascii="Times New Roman" w:eastAsia="Times New Roman" w:hAnsi="Times New Roman" w:cs="Times New Roman"/>
            <w:sz w:val="28"/>
            <w:szCs w:val="28"/>
          </w:rPr>
          <w:t>качеством предоставляемых образовательных услуг</w:t>
        </w:r>
      </w:ins>
      <w:ins w:id="87" w:author="user" w:date="2017-04-12T14:11:00Z">
        <w:r>
          <w:rPr>
            <w:rFonts w:ascii="Times New Roman" w:eastAsia="Times New Roman" w:hAnsi="Times New Roman" w:cs="Times New Roman"/>
            <w:sz w:val="28"/>
            <w:szCs w:val="28"/>
            <w:lang w:eastAsia="ru-RU"/>
          </w:rPr>
          <w:t>, от общего числа опрошенных получателей образовательных услуг</w:t>
        </w:r>
      </w:ins>
      <w:r>
        <w:rPr>
          <w:rFonts w:ascii="Times New Roman" w:eastAsia="Times New Roman" w:hAnsi="Times New Roman" w:cs="Times New Roman"/>
          <w:sz w:val="28"/>
          <w:szCs w:val="28"/>
          <w:lang w:eastAsia="ru-RU"/>
        </w:rPr>
        <w:t>.</w:t>
      </w:r>
    </w:p>
    <w:p w:rsidR="005407A0" w:rsidRDefault="005407A0" w:rsidP="005407A0">
      <w:pPr>
        <w:spacing w:after="0"/>
        <w:ind w:firstLine="360"/>
        <w:jc w:val="both"/>
        <w:rPr>
          <w:rFonts w:ascii="Times New Roman" w:hAnsi="Times New Roman" w:cs="Times New Roman"/>
          <w:sz w:val="28"/>
          <w:szCs w:val="28"/>
        </w:rPr>
      </w:pPr>
    </w:p>
    <w:p w:rsidR="005407A0" w:rsidRDefault="005407A0" w:rsidP="005407A0">
      <w:pPr>
        <w:pStyle w:val="a7"/>
        <w:ind w:left="0" w:firstLine="708"/>
        <w:jc w:val="both"/>
        <w:rPr>
          <w:rFonts w:ascii="Times New Roman" w:eastAsia="Times New Roman" w:hAnsi="Times New Roman"/>
          <w:sz w:val="28"/>
          <w:szCs w:val="28"/>
          <w:lang w:eastAsia="ru-RU"/>
        </w:rPr>
      </w:pPr>
      <w:r>
        <w:rPr>
          <w:rFonts w:ascii="Times New Roman" w:hAnsi="Times New Roman" w:cs="Times New Roman"/>
          <w:sz w:val="28"/>
          <w:szCs w:val="28"/>
        </w:rPr>
        <w:t>Оценка показателя осуществлялась на основании анализа анкетных материалов родителей (законных представителей). Анкетные материалы родителей содержали семь индикаторов, позволяющих оценить удовлетворенность потребителей качеством предоставляемых образовательных услуг, а именно: система работы в детском саду способствует развитию коммуникативных способностей моего малыша: он стал лучше и чище говорить, не стесняется задавать вопросы, легко выражает свои мысли и др.; мой ребенок часто просит с ним позаниматься дома (почитать, разгадать загадки, вместе выполнить задание из книжки); за последний год явно улучшились когнитивные (</w:t>
      </w:r>
      <w:proofErr w:type="spellStart"/>
      <w:r>
        <w:rPr>
          <w:rFonts w:ascii="Times New Roman" w:hAnsi="Times New Roman" w:cs="Times New Roman"/>
          <w:sz w:val="28"/>
          <w:szCs w:val="28"/>
        </w:rPr>
        <w:t>знаниевые</w:t>
      </w:r>
      <w:proofErr w:type="spellEnd"/>
      <w:r>
        <w:rPr>
          <w:rFonts w:ascii="Times New Roman" w:hAnsi="Times New Roman" w:cs="Times New Roman"/>
          <w:sz w:val="28"/>
          <w:szCs w:val="28"/>
        </w:rPr>
        <w:t>) показатели развития: ребенок называет много новых слов и может объяснить их значение, называет цифры, знает формы предметов, цвета и др.; мой малыш в течение года выучил много новых стихотворений, песен, с удовольствием рассказывает их на публике; за время пребывания в детском саду у ребенка сформировалась устойчивая потребность в гигиене (без напоминания моет руки, чистит зубы…); я удовлетворен собственным системным участием в подготовке и проведении развивающих мероприятий с детьми группы; я удовлетворен качеством организации прогулок на свежем воздухе (воспитатели организуют разнообразные игры и занятия на территории).</w:t>
      </w:r>
      <w:r>
        <w:rPr>
          <w:rFonts w:ascii="Times New Roman" w:eastAsia="Times New Roman" w:hAnsi="Times New Roman"/>
          <w:sz w:val="28"/>
          <w:szCs w:val="28"/>
          <w:lang w:eastAsia="ru-RU"/>
        </w:rPr>
        <w:t xml:space="preserve"> Определение содержания  индикаторов осуществлялось на основании содержания раздела </w:t>
      </w:r>
      <w:ins w:id="88" w:author="user" w:date="2017-04-12T15:39:00Z">
        <w:r>
          <w:rPr>
            <w:rFonts w:ascii="Times New Roman" w:hAnsi="Times New Roman"/>
            <w:sz w:val="28"/>
            <w:szCs w:val="28"/>
            <w:rPrChange w:id="89" w:author="user" w:date="2017-04-12T15:40:00Z">
              <w:rPr/>
            </w:rPrChange>
          </w:rPr>
          <w:t>IV. Требования к результатам освоения основной образовательной программы дошкольного образования</w:t>
        </w:r>
      </w:ins>
      <w:ins w:id="90" w:author="user" w:date="2017-04-17T10:35:00Z">
        <w:r>
          <w:rPr>
            <w:rFonts w:ascii="Times New Roman" w:hAnsi="Times New Roman"/>
            <w:sz w:val="28"/>
            <w:szCs w:val="28"/>
          </w:rPr>
          <w:t xml:space="preserve"> </w:t>
        </w:r>
      </w:ins>
      <w:ins w:id="91" w:author="user" w:date="2017-04-12T15:38:00Z">
        <w:r>
          <w:rPr>
            <w:rFonts w:ascii="Times New Roman" w:eastAsia="Times New Roman" w:hAnsi="Times New Roman"/>
            <w:sz w:val="28"/>
            <w:szCs w:val="28"/>
            <w:lang w:eastAsia="ru-RU"/>
          </w:rPr>
          <w:t>Ф</w:t>
        </w:r>
      </w:ins>
      <w:r>
        <w:rPr>
          <w:rFonts w:ascii="Times New Roman" w:eastAsia="Times New Roman" w:hAnsi="Times New Roman"/>
          <w:sz w:val="28"/>
          <w:szCs w:val="28"/>
          <w:lang w:eastAsia="ru-RU"/>
        </w:rPr>
        <w:t>едерального государственного образовательного стандарта дошкольного образования.</w:t>
      </w:r>
    </w:p>
    <w:p w:rsidR="005407A0" w:rsidRDefault="005407A0" w:rsidP="005407A0">
      <w:pPr>
        <w:pStyle w:val="a7"/>
        <w:ind w:left="0" w:firstLine="708"/>
        <w:jc w:val="both"/>
        <w:rPr>
          <w:rFonts w:ascii="Times New Roman" w:hAnsi="Times New Roman"/>
          <w:sz w:val="28"/>
          <w:szCs w:val="28"/>
        </w:rPr>
      </w:pPr>
      <w:r>
        <w:rPr>
          <w:rFonts w:ascii="Times New Roman" w:eastAsia="Times New Roman" w:hAnsi="Times New Roman" w:cs="Times New Roman"/>
          <w:sz w:val="28"/>
          <w:szCs w:val="28"/>
        </w:rPr>
        <w:t xml:space="preserve">Экспертами проводился расчет и анализ количества родителей, согласившихся с представленными в анкете утверждениями. </w:t>
      </w:r>
      <w:ins w:id="92" w:author="user" w:date="2017-04-12T14:25:00Z">
        <w:r>
          <w:rPr>
            <w:rFonts w:ascii="Times New Roman" w:eastAsia="Times New Roman" w:hAnsi="Times New Roman" w:cs="Times New Roman"/>
            <w:sz w:val="28"/>
            <w:szCs w:val="28"/>
            <w:lang w:eastAsia="ru-RU"/>
            <w:rPrChange w:id="93"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94" w:author="user" w:date="2017-04-12T14:25:00Z">
        <w:r>
          <w:rPr>
            <w:rFonts w:ascii="Times New Roman" w:eastAsia="Times New Roman" w:hAnsi="Times New Roman" w:cs="Times New Roman"/>
            <w:sz w:val="28"/>
            <w:szCs w:val="28"/>
            <w:lang w:eastAsia="ru-RU"/>
            <w:rPrChange w:id="95"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96" w:author="user" w:date="2017-04-12T14:25:00Z">
        <w:r>
          <w:rPr>
            <w:rFonts w:ascii="Times New Roman" w:eastAsia="Times New Roman" w:hAnsi="Times New Roman" w:cs="Times New Roman"/>
            <w:sz w:val="28"/>
            <w:szCs w:val="28"/>
            <w:lang w:eastAsia="ru-RU"/>
            <w:rPrChange w:id="97"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98" w:author="user" w:date="2017-04-13T12:48:00Z">
        <w:r>
          <w:rPr>
            <w:rFonts w:ascii="Times New Roman" w:eastAsia="Times New Roman" w:hAnsi="Times New Roman" w:cs="Times New Roman"/>
            <w:sz w:val="28"/>
            <w:szCs w:val="28"/>
          </w:rPr>
          <w:t xml:space="preserve"> </w:t>
        </w:r>
      </w:ins>
      <w:ins w:id="99" w:author="user" w:date="2017-04-12T14:25:00Z">
        <w:r>
          <w:rPr>
            <w:rFonts w:ascii="Times New Roman" w:eastAsia="Times New Roman" w:hAnsi="Times New Roman" w:cs="Times New Roman"/>
            <w:sz w:val="28"/>
            <w:szCs w:val="28"/>
            <w:lang w:eastAsia="ru-RU"/>
            <w:rPrChange w:id="100" w:author="user" w:date="2017-04-12T15:18:00Z">
              <w:rPr>
                <w:rFonts w:ascii="Calibri" w:eastAsia="Times New Roman" w:hAnsi="Calibri"/>
              </w:rPr>
            </w:rPrChange>
          </w:rPr>
          <w:lastRenderedPageBreak/>
          <w:t>умножа</w:t>
        </w:r>
      </w:ins>
      <w:r>
        <w:rPr>
          <w:rFonts w:ascii="Times New Roman" w:eastAsia="Times New Roman" w:hAnsi="Times New Roman" w:cs="Times New Roman"/>
          <w:sz w:val="28"/>
          <w:szCs w:val="28"/>
          <w:lang w:eastAsia="ru-RU"/>
        </w:rPr>
        <w:t>лась</w:t>
      </w:r>
      <w:ins w:id="101" w:author="user" w:date="2017-04-12T14:25:00Z">
        <w:r>
          <w:rPr>
            <w:rFonts w:ascii="Times New Roman" w:eastAsia="Times New Roman" w:hAnsi="Times New Roman" w:cs="Times New Roman"/>
            <w:sz w:val="28"/>
            <w:szCs w:val="28"/>
            <w:lang w:eastAsia="ru-RU"/>
            <w:rPrChange w:id="102"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rPr>
        <w:t xml:space="preserve"> </w:t>
      </w:r>
      <w:ins w:id="103" w:author="user" w:date="2017-04-12T14:25:00Z">
        <w:r>
          <w:rPr>
            <w:rFonts w:ascii="Times New Roman" w:eastAsia="Times New Roman" w:hAnsi="Times New Roman" w:cs="Times New Roman"/>
            <w:sz w:val="28"/>
            <w:szCs w:val="28"/>
            <w:lang w:eastAsia="ru-RU"/>
            <w:rPrChange w:id="104" w:author="user" w:date="2017-04-12T15:18:00Z">
              <w:rPr>
                <w:rFonts w:ascii="Calibri" w:eastAsia="Times New Roman" w:hAnsi="Calibri"/>
              </w:rPr>
            </w:rPrChange>
          </w:rPr>
          <w:t>2) рассчитыва</w:t>
        </w:r>
      </w:ins>
      <w:r>
        <w:rPr>
          <w:rFonts w:ascii="Times New Roman" w:eastAsia="Times New Roman" w:hAnsi="Times New Roman" w:cs="Times New Roman"/>
          <w:sz w:val="28"/>
          <w:szCs w:val="28"/>
          <w:lang w:eastAsia="ru-RU"/>
        </w:rPr>
        <w:t>лось</w:t>
      </w:r>
      <w:ins w:id="105" w:author="user" w:date="2017-04-12T14:25:00Z">
        <w:r>
          <w:rPr>
            <w:rFonts w:ascii="Times New Roman" w:eastAsia="Times New Roman" w:hAnsi="Times New Roman" w:cs="Times New Roman"/>
            <w:sz w:val="28"/>
            <w:szCs w:val="28"/>
            <w:lang w:eastAsia="ru-RU"/>
            <w:rPrChange w:id="106" w:author="user" w:date="2017-04-12T15:18:00Z">
              <w:rPr>
                <w:rFonts w:ascii="Calibri" w:eastAsia="Times New Roman" w:hAnsi="Calibri"/>
              </w:rPr>
            </w:rPrChange>
          </w:rPr>
          <w:t xml:space="preserve"> среднее арифметическое по </w:t>
        </w:r>
        <w:proofErr w:type="gramStart"/>
        <w:r>
          <w:rPr>
            <w:rFonts w:ascii="Times New Roman" w:eastAsia="Times New Roman" w:hAnsi="Times New Roman" w:cs="Times New Roman"/>
            <w:sz w:val="28"/>
            <w:szCs w:val="28"/>
            <w:lang w:eastAsia="ru-RU"/>
            <w:rPrChange w:id="107" w:author="user" w:date="2017-04-12T15:18:00Z">
              <w:rPr>
                <w:rFonts w:ascii="Calibri" w:eastAsia="Times New Roman" w:hAnsi="Calibri"/>
              </w:rPr>
            </w:rPrChange>
          </w:rPr>
          <w:t>формуле:</w:t>
        </w:r>
      </w:ins>
      <w:r>
        <w:rPr>
          <w:rFonts w:eastAsia="Times New Roman"/>
        </w:rPr>
        <w:t xml:space="preserve">  </w:t>
      </w:r>
      <w:ins w:id="108"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4</w:t>
      </w:r>
      <w:ins w:id="109" w:author="user" w:date="2017-04-12T14:45:00Z">
        <w:r>
          <w:rPr>
            <w:rFonts w:ascii="Times New Roman" w:eastAsia="Times New Roman" w:hAnsi="Times New Roman" w:cs="Times New Roman"/>
            <w:sz w:val="28"/>
            <w:szCs w:val="28"/>
            <w:vertAlign w:val="subscript"/>
          </w:rPr>
          <w:t>.</w:t>
        </w:r>
      </w:ins>
      <w:r>
        <w:rPr>
          <w:rFonts w:ascii="Times New Roman" w:eastAsia="Times New Roman" w:hAnsi="Times New Roman" w:cs="Times New Roman"/>
          <w:sz w:val="28"/>
          <w:szCs w:val="28"/>
          <w:vertAlign w:val="subscript"/>
        </w:rPr>
        <w:t>2</w:t>
      </w:r>
      <w:proofErr w:type="gramEnd"/>
      <w:ins w:id="110" w:author="user" w:date="2017-04-12T14:45:00Z">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Х</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 Х</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 Х</w:t>
        </w:r>
        <w:r>
          <w:rPr>
            <w:rFonts w:ascii="Times New Roman" w:eastAsia="Times New Roman" w:hAnsi="Times New Roman" w:cs="Times New Roman"/>
            <w:sz w:val="28"/>
            <w:szCs w:val="28"/>
            <w:vertAlign w:val="subscript"/>
          </w:rPr>
          <w:t>4</w:t>
        </w:r>
      </w:ins>
      <w:r>
        <w:rPr>
          <w:rFonts w:ascii="Times New Roman" w:eastAsia="Times New Roman" w:hAnsi="Times New Roman" w:cs="Times New Roman"/>
          <w:sz w:val="28"/>
          <w:szCs w:val="28"/>
        </w:rPr>
        <w:t xml:space="preserve"> +</w:t>
      </w:r>
      <w:ins w:id="111"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xml:space="preserve"> +</w:t>
      </w:r>
      <w:ins w:id="112"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w:t>
      </w:r>
      <w:ins w:id="113" w:author="user" w:date="2017-04-12T14:45:00Z">
        <w:r>
          <w:rPr>
            <w:rFonts w:ascii="Times New Roman" w:eastAsia="Times New Roman" w:hAnsi="Times New Roman" w:cs="Times New Roman"/>
            <w:sz w:val="28"/>
            <w:szCs w:val="28"/>
          </w:rPr>
          <w:t>Х</w:t>
        </w:r>
      </w:ins>
      <w:r>
        <w:rPr>
          <w:rFonts w:ascii="Times New Roman" w:eastAsia="Times New Roman" w:hAnsi="Times New Roman" w:cs="Times New Roman"/>
          <w:sz w:val="28"/>
          <w:szCs w:val="28"/>
          <w:vertAlign w:val="subscript"/>
        </w:rPr>
        <w:t>7</w:t>
      </w:r>
      <w:ins w:id="114" w:author="user" w:date="2017-04-12T14:45:00Z">
        <w:r>
          <w:rPr>
            <w:rFonts w:ascii="Times New Roman" w:eastAsia="Times New Roman" w:hAnsi="Times New Roman" w:cs="Times New Roman"/>
            <w:sz w:val="28"/>
            <w:szCs w:val="28"/>
          </w:rPr>
          <w:t xml:space="preserve">) / </w:t>
        </w:r>
      </w:ins>
      <w:r>
        <w:rPr>
          <w:rFonts w:ascii="Times New Roman" w:eastAsia="Times New Roman" w:hAnsi="Times New Roman" w:cs="Times New Roman"/>
          <w:sz w:val="28"/>
          <w:szCs w:val="28"/>
        </w:rPr>
        <w:t>7</w:t>
      </w:r>
      <w:ins w:id="115" w:author="user" w:date="2017-04-12T14:45:00Z">
        <w:r>
          <w:rPr>
            <w:rFonts w:ascii="Times New Roman" w:eastAsia="Times New Roman" w:hAnsi="Times New Roman" w:cs="Times New Roman"/>
            <w:sz w:val="28"/>
            <w:szCs w:val="28"/>
          </w:rPr>
          <w:t>, где Х</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Х</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Х</w:t>
        </w:r>
        <w:r>
          <w:rPr>
            <w:rFonts w:ascii="Times New Roman" w:eastAsia="Times New Roman" w:hAnsi="Times New Roman" w:cs="Times New Roman"/>
            <w:sz w:val="28"/>
            <w:szCs w:val="28"/>
            <w:vertAlign w:val="subscript"/>
          </w:rPr>
          <w:t xml:space="preserve">3, </w:t>
        </w:r>
        <w:r>
          <w:rPr>
            <w:rFonts w:ascii="Times New Roman" w:eastAsia="Times New Roman" w:hAnsi="Times New Roman" w:cs="Times New Roman"/>
            <w:sz w:val="28"/>
            <w:szCs w:val="28"/>
          </w:rPr>
          <w:t>Х</w:t>
        </w:r>
        <w:r>
          <w:rPr>
            <w:rFonts w:ascii="Times New Roman" w:eastAsia="Times New Roman" w:hAnsi="Times New Roman" w:cs="Times New Roman"/>
            <w:sz w:val="28"/>
            <w:szCs w:val="28"/>
            <w:vertAlign w:val="subscript"/>
          </w:rPr>
          <w:t xml:space="preserve">4 </w:t>
        </w:r>
      </w:ins>
      <w:r>
        <w:rPr>
          <w:rFonts w:ascii="Times New Roman" w:eastAsia="Times New Roman" w:hAnsi="Times New Roman" w:cs="Times New Roman"/>
          <w:sz w:val="28"/>
          <w:szCs w:val="28"/>
          <w:vertAlign w:val="subscript"/>
        </w:rPr>
        <w:t xml:space="preserve"> и </w:t>
      </w:r>
      <w:proofErr w:type="spellStart"/>
      <w:r>
        <w:rPr>
          <w:rFonts w:ascii="Times New Roman" w:eastAsia="Times New Roman" w:hAnsi="Times New Roman" w:cs="Times New Roman"/>
          <w:sz w:val="28"/>
          <w:szCs w:val="28"/>
          <w:vertAlign w:val="subscript"/>
        </w:rPr>
        <w:t>т.д</w:t>
      </w:r>
      <w:proofErr w:type="spellEnd"/>
      <w:r>
        <w:rPr>
          <w:rFonts w:ascii="Times New Roman" w:eastAsia="Times New Roman" w:hAnsi="Times New Roman" w:cs="Times New Roman"/>
          <w:sz w:val="28"/>
          <w:szCs w:val="28"/>
          <w:lang w:eastAsia="ru-RU"/>
        </w:rPr>
        <w:t xml:space="preserve"> </w:t>
      </w:r>
      <w:ins w:id="116" w:author="user" w:date="2017-04-12T14:25:00Z">
        <w:r>
          <w:rPr>
            <w:rFonts w:ascii="Times New Roman" w:eastAsia="Times New Roman" w:hAnsi="Times New Roman" w:cs="Times New Roman"/>
            <w:sz w:val="28"/>
            <w:szCs w:val="28"/>
            <w:lang w:eastAsia="ru-RU"/>
            <w:rPrChange w:id="117" w:author="user" w:date="2017-04-12T15:18:00Z">
              <w:rPr>
                <w:rFonts w:ascii="Calibri" w:eastAsia="Times New Roman" w:hAnsi="Calibri"/>
              </w:rPr>
            </w:rPrChange>
          </w:rPr>
          <w:t>– значение по каждому индикатору</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родителей (законных представителей) воспитанников показал, что средний балл респондентов,</w:t>
      </w:r>
      <w:r>
        <w:rPr>
          <w:rFonts w:ascii="Times New Roman" w:eastAsia="Times New Roman" w:hAnsi="Times New Roman" w:cs="Times New Roman"/>
          <w:sz w:val="28"/>
          <w:szCs w:val="28"/>
        </w:rPr>
        <w:t xml:space="preserve"> подтвердивших, </w:t>
      </w:r>
      <w:r>
        <w:rPr>
          <w:rFonts w:ascii="Times New Roman" w:hAnsi="Times New Roman" w:cs="Times New Roman"/>
          <w:sz w:val="28"/>
          <w:szCs w:val="28"/>
        </w:rPr>
        <w:t xml:space="preserve">система работы в детском саду способствует развитию коммуникативных способностей ребенка: он стал лучше и чище говорить, не стесняется задавать вопросы, легко выражает свои мысли и др., составил </w:t>
      </w:r>
      <w:r>
        <w:rPr>
          <w:rFonts w:ascii="Times New Roman" w:hAnsi="Times New Roman" w:cs="Times New Roman"/>
          <w:b/>
          <w:sz w:val="28"/>
          <w:szCs w:val="28"/>
        </w:rPr>
        <w:t>8,1.</w:t>
      </w:r>
      <w:r>
        <w:rPr>
          <w:rFonts w:ascii="Times New Roman" w:hAnsi="Times New Roman" w:cs="Times New Roman"/>
          <w:sz w:val="28"/>
          <w:szCs w:val="28"/>
        </w:rPr>
        <w:t xml:space="preserve">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 xml:space="preserve">ребенок часто просит с ним позаниматься дома (почитать, разгадать загадки, вместе выполнить задание из книжки), составил </w:t>
      </w:r>
      <w:r>
        <w:rPr>
          <w:rFonts w:ascii="Times New Roman" w:hAnsi="Times New Roman" w:cs="Times New Roman"/>
          <w:b/>
          <w:sz w:val="28"/>
          <w:szCs w:val="28"/>
        </w:rPr>
        <w:t>9,6.</w:t>
      </w:r>
      <w:r>
        <w:rPr>
          <w:rFonts w:ascii="Times New Roman" w:hAnsi="Times New Roman" w:cs="Times New Roman"/>
          <w:sz w:val="28"/>
          <w:szCs w:val="28"/>
        </w:rPr>
        <w:t xml:space="preserve"> Значение данного индикатора указывает на наличие в дошкольном учреждении системы работы по развитию познавательной активности и познавательного интереса.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за последний год явно улучшились когнитивные (</w:t>
      </w:r>
      <w:proofErr w:type="spellStart"/>
      <w:r>
        <w:rPr>
          <w:rFonts w:ascii="Times New Roman" w:hAnsi="Times New Roman" w:cs="Times New Roman"/>
          <w:sz w:val="28"/>
          <w:szCs w:val="28"/>
        </w:rPr>
        <w:t>знаниевые</w:t>
      </w:r>
      <w:proofErr w:type="spellEnd"/>
      <w:r>
        <w:rPr>
          <w:rFonts w:ascii="Times New Roman" w:hAnsi="Times New Roman" w:cs="Times New Roman"/>
          <w:sz w:val="28"/>
          <w:szCs w:val="28"/>
        </w:rPr>
        <w:t>) показатели развития: ребенок называет много новых слов и может объяснить их значение, называет цифры, знает формы предметов, цвета и др.</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составил </w:t>
      </w:r>
      <w:r w:rsidR="001A3132">
        <w:rPr>
          <w:rFonts w:ascii="Times New Roman" w:hAnsi="Times New Roman" w:cs="Times New Roman"/>
          <w:b/>
          <w:sz w:val="28"/>
          <w:szCs w:val="28"/>
        </w:rPr>
        <w:t>7,6</w:t>
      </w:r>
      <w:r>
        <w:rPr>
          <w:rFonts w:ascii="Times New Roman" w:hAnsi="Times New Roman" w:cs="Times New Roman"/>
          <w:b/>
          <w:sz w:val="28"/>
          <w:szCs w:val="28"/>
        </w:rPr>
        <w:t>.</w:t>
      </w:r>
      <w:r>
        <w:rPr>
          <w:rFonts w:ascii="Times New Roman" w:hAnsi="Times New Roman" w:cs="Times New Roman"/>
          <w:sz w:val="28"/>
          <w:szCs w:val="28"/>
        </w:rPr>
        <w:t xml:space="preserve">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 xml:space="preserve">ребенок в течение года выучил много новых стихотворений, песен, с удовольствием рассказывает их на публике, составил </w:t>
      </w:r>
      <w:r w:rsidR="006C7BBC">
        <w:rPr>
          <w:rFonts w:ascii="Times New Roman" w:hAnsi="Times New Roman" w:cs="Times New Roman"/>
          <w:b/>
          <w:sz w:val="28"/>
          <w:szCs w:val="28"/>
        </w:rPr>
        <w:t>5,7</w:t>
      </w:r>
      <w:r>
        <w:rPr>
          <w:rFonts w:ascii="Times New Roman" w:hAnsi="Times New Roman" w:cs="Times New Roman"/>
          <w:b/>
          <w:sz w:val="28"/>
          <w:szCs w:val="28"/>
        </w:rPr>
        <w:t>.</w:t>
      </w:r>
      <w:r>
        <w:rPr>
          <w:rFonts w:ascii="Times New Roman" w:hAnsi="Times New Roman" w:cs="Times New Roman"/>
          <w:sz w:val="28"/>
          <w:szCs w:val="28"/>
        </w:rPr>
        <w:t xml:space="preserve"> Полученное значение отражает, помимо степени удовлетворенности потребителей, наличие системной работы по развитию долговременной памяти детей, способности выступать перед аудиторией. </w:t>
      </w:r>
      <w:r w:rsidR="002B783D">
        <w:rPr>
          <w:rFonts w:ascii="Times New Roman" w:hAnsi="Times New Roman" w:cs="Times New Roman"/>
          <w:sz w:val="28"/>
          <w:szCs w:val="28"/>
        </w:rPr>
        <w:t xml:space="preserve">Очевидно, что 43% респондентов не отмечают </w:t>
      </w:r>
      <w:r>
        <w:rPr>
          <w:rFonts w:ascii="Times New Roman" w:hAnsi="Times New Roman" w:cs="Times New Roman"/>
          <w:sz w:val="28"/>
          <w:szCs w:val="28"/>
        </w:rPr>
        <w:t xml:space="preserve"> </w:t>
      </w:r>
      <w:r w:rsidR="002B783D">
        <w:rPr>
          <w:rFonts w:ascii="Times New Roman" w:hAnsi="Times New Roman" w:cs="Times New Roman"/>
          <w:sz w:val="28"/>
          <w:szCs w:val="28"/>
        </w:rPr>
        <w:t xml:space="preserve">положительную динамику по данному индикатору. Администрации учреждения необходимо актуализировать задачу развития детей в данном направлении. </w:t>
      </w:r>
      <w:r>
        <w:rPr>
          <w:rFonts w:ascii="Times New Roman" w:hAnsi="Times New Roman" w:cs="Times New Roman"/>
          <w:sz w:val="28"/>
          <w:szCs w:val="28"/>
        </w:rPr>
        <w:t>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 xml:space="preserve">за время пребывания в детском саду у ребенка сформировалась устойчивая потребность в гигиене (без напоминания моет руки, чистит зубы…), составил </w:t>
      </w:r>
      <w:r w:rsidR="00841103">
        <w:rPr>
          <w:rFonts w:ascii="Times New Roman" w:hAnsi="Times New Roman" w:cs="Times New Roman"/>
          <w:b/>
          <w:sz w:val="28"/>
          <w:szCs w:val="28"/>
        </w:rPr>
        <w:t>8,7</w:t>
      </w:r>
      <w:r>
        <w:rPr>
          <w:rFonts w:ascii="Times New Roman" w:hAnsi="Times New Roman" w:cs="Times New Roman"/>
          <w:b/>
          <w:sz w:val="28"/>
          <w:szCs w:val="28"/>
        </w:rPr>
        <w:t>.</w:t>
      </w:r>
      <w:r>
        <w:rPr>
          <w:rFonts w:ascii="Times New Roman" w:hAnsi="Times New Roman" w:cs="Times New Roman"/>
          <w:sz w:val="28"/>
          <w:szCs w:val="28"/>
        </w:rPr>
        <w:t xml:space="preserve">  Средний балл респондентов,</w:t>
      </w:r>
      <w:r>
        <w:rPr>
          <w:rFonts w:ascii="Times New Roman" w:eastAsia="Times New Roman" w:hAnsi="Times New Roman" w:cs="Times New Roman"/>
          <w:sz w:val="28"/>
          <w:szCs w:val="28"/>
        </w:rPr>
        <w:t xml:space="preserve"> подтвердивших </w:t>
      </w:r>
      <w:r>
        <w:rPr>
          <w:rFonts w:ascii="Times New Roman" w:hAnsi="Times New Roman" w:cs="Times New Roman"/>
          <w:sz w:val="28"/>
          <w:szCs w:val="28"/>
        </w:rPr>
        <w:t xml:space="preserve">удовлетворенность собственным системным участием в подготовке и проведении развивающих мероприятий с детьми группы, составил </w:t>
      </w:r>
      <w:r>
        <w:rPr>
          <w:rFonts w:ascii="Times New Roman" w:hAnsi="Times New Roman" w:cs="Times New Roman"/>
          <w:b/>
          <w:sz w:val="28"/>
          <w:szCs w:val="28"/>
        </w:rPr>
        <w:t>8,9.</w:t>
      </w:r>
      <w:r>
        <w:rPr>
          <w:rFonts w:ascii="Times New Roman" w:hAnsi="Times New Roman" w:cs="Times New Roman"/>
          <w:sz w:val="28"/>
          <w:szCs w:val="28"/>
        </w:rPr>
        <w:t xml:space="preserve"> Средний балл респондентов,</w:t>
      </w:r>
      <w:r>
        <w:rPr>
          <w:rFonts w:ascii="Times New Roman" w:eastAsia="Times New Roman" w:hAnsi="Times New Roman" w:cs="Times New Roman"/>
          <w:sz w:val="28"/>
          <w:szCs w:val="28"/>
        </w:rPr>
        <w:t xml:space="preserve"> подтвердивших у</w:t>
      </w:r>
      <w:r>
        <w:rPr>
          <w:rFonts w:ascii="Times New Roman" w:hAnsi="Times New Roman" w:cs="Times New Roman"/>
          <w:sz w:val="28"/>
          <w:szCs w:val="28"/>
        </w:rPr>
        <w:t xml:space="preserve">довлетворенность качеством организации прогулок на свежем воздухе (воспитатели организуют разнообразные игры и занятия на территории), составил </w:t>
      </w:r>
      <w:r w:rsidR="00841103">
        <w:rPr>
          <w:rFonts w:ascii="Times New Roman" w:hAnsi="Times New Roman" w:cs="Times New Roman"/>
          <w:b/>
          <w:sz w:val="28"/>
          <w:szCs w:val="28"/>
        </w:rPr>
        <w:t>7,8</w:t>
      </w:r>
      <w:r>
        <w:rPr>
          <w:rFonts w:ascii="Times New Roman" w:hAnsi="Times New Roman" w:cs="Times New Roman"/>
          <w:b/>
          <w:sz w:val="28"/>
          <w:szCs w:val="28"/>
        </w:rPr>
        <w:t>.</w:t>
      </w:r>
      <w:r>
        <w:rPr>
          <w:rFonts w:ascii="Times New Roman" w:hAnsi="Times New Roman" w:cs="Times New Roman"/>
          <w:sz w:val="28"/>
          <w:szCs w:val="28"/>
        </w:rPr>
        <w:t xml:space="preserve"> Суммарный средний балл по индикаторам группы составил</w:t>
      </w:r>
      <w:r w:rsidR="00841103">
        <w:rPr>
          <w:rFonts w:ascii="Times New Roman" w:hAnsi="Times New Roman" w:cs="Times New Roman"/>
          <w:b/>
          <w:sz w:val="28"/>
          <w:szCs w:val="28"/>
        </w:rPr>
        <w:t>: 8,0</w:t>
      </w:r>
      <w:r>
        <w:rPr>
          <w:rFonts w:ascii="Times New Roman" w:hAnsi="Times New Roman" w:cs="Times New Roman"/>
          <w:sz w:val="28"/>
          <w:szCs w:val="28"/>
        </w:rPr>
        <w:t xml:space="preserve">. Полученные данные указывают на </w:t>
      </w:r>
      <w:r w:rsidR="008E51F3">
        <w:rPr>
          <w:rFonts w:ascii="Times New Roman" w:hAnsi="Times New Roman" w:cs="Times New Roman"/>
          <w:sz w:val="28"/>
          <w:szCs w:val="28"/>
        </w:rPr>
        <w:t xml:space="preserve">достаточно </w:t>
      </w:r>
      <w:r>
        <w:rPr>
          <w:rFonts w:ascii="Times New Roman" w:hAnsi="Times New Roman" w:cs="Times New Roman"/>
          <w:sz w:val="28"/>
          <w:szCs w:val="28"/>
        </w:rPr>
        <w:t xml:space="preserve">высокую степень удовлетворенности потребителей </w:t>
      </w:r>
      <w:ins w:id="118" w:author="user" w:date="2017-04-12T15:05:00Z">
        <w:r>
          <w:rPr>
            <w:rFonts w:ascii="Times New Roman" w:eastAsia="Times New Roman" w:hAnsi="Times New Roman" w:cs="Times New Roman"/>
            <w:sz w:val="28"/>
            <w:szCs w:val="28"/>
          </w:rPr>
          <w:t>качеством предоставляемых образовательных услуг</w:t>
        </w:r>
      </w:ins>
      <w:r>
        <w:rPr>
          <w:rFonts w:ascii="Times New Roman" w:hAnsi="Times New Roman" w:cs="Times New Roman"/>
          <w:sz w:val="28"/>
          <w:szCs w:val="28"/>
        </w:rPr>
        <w:t>.</w:t>
      </w:r>
    </w:p>
    <w:p w:rsidR="005407A0" w:rsidRDefault="005407A0" w:rsidP="005407A0">
      <w:pPr>
        <w:pStyle w:val="a7"/>
        <w:numPr>
          <w:ilvl w:val="1"/>
          <w:numId w:val="12"/>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Готовность рекомендовать образовательную организацию родственникам и знакомым</w:t>
      </w:r>
    </w:p>
    <w:p w:rsidR="005407A0" w:rsidRDefault="005407A0" w:rsidP="005407A0">
      <w:pPr>
        <w:pStyle w:val="a7"/>
        <w:autoSpaceDE w:val="0"/>
        <w:autoSpaceDN w:val="0"/>
        <w:adjustRightInd w:val="0"/>
        <w:spacing w:after="0"/>
        <w:ind w:left="795"/>
        <w:jc w:val="both"/>
        <w:rPr>
          <w:rFonts w:ascii="Times New Roman" w:hAnsi="Times New Roman" w:cs="Times New Roman"/>
          <w:sz w:val="28"/>
          <w:szCs w:val="28"/>
        </w:rPr>
      </w:pPr>
    </w:p>
    <w:p w:rsidR="005407A0" w:rsidRPr="003E7F32" w:rsidRDefault="005407A0" w:rsidP="005407A0">
      <w:pPr>
        <w:ind w:firstLine="708"/>
        <w:jc w:val="both"/>
        <w:rPr>
          <w:ins w:id="119" w:author="user" w:date="2017-04-12T14:11:00Z"/>
          <w:rFonts w:ascii="Times New Roman" w:eastAsia="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родителей (законных представителей). Анкетные материалы родителей содержали один индикатор, позволяющий оценить готовность родителей рекомендовать образовательную организацию для развития ребенка своим родственникам и знакомым.  </w:t>
      </w:r>
      <w:r>
        <w:rPr>
          <w:rFonts w:ascii="Times New Roman" w:eastAsia="Times New Roman" w:hAnsi="Times New Roman" w:cs="Times New Roman"/>
          <w:sz w:val="28"/>
          <w:szCs w:val="28"/>
        </w:rPr>
        <w:t xml:space="preserve">В анкетах родителей индикатор выражался в форме утверждения: «Я всем рекомендую именно этот детский сад для развития ребенка». </w:t>
      </w:r>
      <w:r>
        <w:rPr>
          <w:rFonts w:ascii="Times New Roman" w:hAnsi="Times New Roman" w:cs="Times New Roman"/>
          <w:sz w:val="28"/>
          <w:szCs w:val="28"/>
        </w:rPr>
        <w:t>Средний балл респондентов,</w:t>
      </w:r>
      <w:r>
        <w:rPr>
          <w:rFonts w:ascii="Times New Roman" w:eastAsia="Times New Roman" w:hAnsi="Times New Roman" w:cs="Times New Roman"/>
          <w:sz w:val="28"/>
          <w:szCs w:val="28"/>
        </w:rPr>
        <w:t xml:space="preserve"> подтвердивших готовность рекомендовать образовательную организацию</w:t>
      </w:r>
      <w:r>
        <w:rPr>
          <w:rFonts w:ascii="Times New Roman" w:hAnsi="Times New Roman" w:cs="Times New Roman"/>
          <w:sz w:val="28"/>
          <w:szCs w:val="28"/>
        </w:rPr>
        <w:t xml:space="preserve">, составил </w:t>
      </w:r>
      <w:r w:rsidR="0082422A">
        <w:rPr>
          <w:rFonts w:ascii="Times New Roman" w:hAnsi="Times New Roman" w:cs="Times New Roman"/>
          <w:b/>
          <w:sz w:val="28"/>
          <w:szCs w:val="28"/>
        </w:rPr>
        <w:t>6,2</w:t>
      </w:r>
      <w:r>
        <w:rPr>
          <w:rFonts w:ascii="Times New Roman" w:hAnsi="Times New Roman" w:cs="Times New Roman"/>
          <w:b/>
          <w:sz w:val="28"/>
          <w:szCs w:val="28"/>
        </w:rPr>
        <w:t>.</w:t>
      </w:r>
      <w:r w:rsidR="003E7F32">
        <w:rPr>
          <w:rFonts w:ascii="Times New Roman" w:hAnsi="Times New Roman" w:cs="Times New Roman"/>
          <w:b/>
          <w:sz w:val="28"/>
          <w:szCs w:val="28"/>
        </w:rPr>
        <w:t xml:space="preserve"> </w:t>
      </w:r>
      <w:r w:rsidR="003E7F32" w:rsidRPr="003E7F32">
        <w:rPr>
          <w:rFonts w:ascii="Times New Roman" w:hAnsi="Times New Roman" w:cs="Times New Roman"/>
          <w:sz w:val="28"/>
          <w:szCs w:val="28"/>
        </w:rPr>
        <w:t>По мнению экспертов</w:t>
      </w:r>
      <w:r w:rsidR="00AC75D7">
        <w:rPr>
          <w:rFonts w:ascii="Times New Roman" w:hAnsi="Times New Roman" w:cs="Times New Roman"/>
          <w:sz w:val="28"/>
          <w:szCs w:val="28"/>
        </w:rPr>
        <w:t>,</w:t>
      </w:r>
      <w:r w:rsidR="003E7F32" w:rsidRPr="003E7F32">
        <w:rPr>
          <w:rFonts w:ascii="Times New Roman" w:hAnsi="Times New Roman" w:cs="Times New Roman"/>
          <w:sz w:val="28"/>
          <w:szCs w:val="28"/>
        </w:rPr>
        <w:t xml:space="preserve"> данный результат обусловлен недостаточность оснащения материально-технической базы (включая предметно-развивающую среду)</w:t>
      </w:r>
      <w:r w:rsidR="003E7F32">
        <w:rPr>
          <w:rFonts w:ascii="Times New Roman" w:hAnsi="Times New Roman" w:cs="Times New Roman"/>
          <w:sz w:val="28"/>
          <w:szCs w:val="28"/>
        </w:rPr>
        <w:t xml:space="preserve"> учреждения.</w:t>
      </w:r>
    </w:p>
    <w:p w:rsidR="005407A0" w:rsidRDefault="005407A0" w:rsidP="005407A0">
      <w:pPr>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Средний суммарный балл по трем группам показателей в рамках критерия 4 «Качество образовательной деятельности» составил </w:t>
      </w:r>
      <w:r w:rsidR="00FB18A1">
        <w:rPr>
          <w:rFonts w:ascii="Times New Roman" w:eastAsia="Times New Roman" w:hAnsi="Times New Roman"/>
          <w:b/>
          <w:sz w:val="28"/>
          <w:szCs w:val="28"/>
          <w:lang w:eastAsia="ru-RU"/>
        </w:rPr>
        <w:t>6</w:t>
      </w:r>
      <w:r>
        <w:rPr>
          <w:rFonts w:ascii="Times New Roman" w:eastAsia="Times New Roman" w:hAnsi="Times New Roman"/>
          <w:b/>
          <w:sz w:val="28"/>
          <w:szCs w:val="28"/>
          <w:lang w:eastAsia="ru-RU"/>
        </w:rPr>
        <w:t>,8.</w:t>
      </w:r>
    </w:p>
    <w:p w:rsidR="005407A0" w:rsidRDefault="005407A0" w:rsidP="005407A0">
      <w:pPr>
        <w:ind w:firstLine="708"/>
        <w:jc w:val="center"/>
        <w:rPr>
          <w:rFonts w:ascii="Times New Roman" w:hAnsi="Times New Roman" w:cs="Times New Roman"/>
          <w:b/>
          <w:sz w:val="28"/>
          <w:szCs w:val="28"/>
        </w:rPr>
      </w:pPr>
      <w:r>
        <w:rPr>
          <w:rFonts w:ascii="Times New Roman" w:hAnsi="Times New Roman" w:cs="Times New Roman"/>
          <w:b/>
          <w:sz w:val="28"/>
          <w:szCs w:val="28"/>
        </w:rPr>
        <w:t>Общие выводы и предложения по результатам независимой оценки качества образовательной деятельности.</w:t>
      </w:r>
    </w:p>
    <w:p w:rsidR="005407A0" w:rsidRDefault="005407A0" w:rsidP="005407A0">
      <w:pPr>
        <w:ind w:firstLine="708"/>
        <w:jc w:val="both"/>
        <w:rPr>
          <w:rFonts w:ascii="Times New Roman" w:hAnsi="Times New Roman" w:cs="Times New Roman"/>
          <w:b/>
          <w:sz w:val="28"/>
          <w:szCs w:val="28"/>
        </w:rPr>
      </w:pPr>
      <w:r>
        <w:rPr>
          <w:rFonts w:ascii="Times New Roman" w:hAnsi="Times New Roman" w:cs="Times New Roman"/>
          <w:sz w:val="28"/>
          <w:szCs w:val="28"/>
        </w:rPr>
        <w:t>В результате вышеуказанных расчетов было получено следующее суммарное  значение  по 16 показателям</w:t>
      </w:r>
      <w:r>
        <w:rPr>
          <w:rFonts w:ascii="Times New Roman" w:hAnsi="Times New Roman" w:cs="Times New Roman"/>
          <w:b/>
          <w:sz w:val="28"/>
          <w:szCs w:val="28"/>
        </w:rPr>
        <w:t xml:space="preserve">: </w:t>
      </w:r>
    </w:p>
    <w:tbl>
      <w:tblPr>
        <w:tblW w:w="8400" w:type="dxa"/>
        <w:tblInd w:w="96" w:type="dxa"/>
        <w:tblLook w:val="04A0" w:firstRow="1" w:lastRow="0" w:firstColumn="1" w:lastColumn="0" w:noHBand="0" w:noVBand="1"/>
      </w:tblPr>
      <w:tblGrid>
        <w:gridCol w:w="1600"/>
        <w:gridCol w:w="4060"/>
        <w:gridCol w:w="2740"/>
      </w:tblGrid>
      <w:tr w:rsidR="005407A0" w:rsidTr="005407A0">
        <w:trPr>
          <w:trHeight w:val="300"/>
        </w:trPr>
        <w:tc>
          <w:tcPr>
            <w:tcW w:w="1600" w:type="dxa"/>
            <w:noWrap/>
            <w:vAlign w:val="bottom"/>
            <w:hideMark/>
          </w:tcPr>
          <w:p w:rsidR="005407A0" w:rsidRDefault="005407A0">
            <w:pPr>
              <w:rPr>
                <w:rFonts w:cs="Times New Roman"/>
              </w:rPr>
            </w:pPr>
          </w:p>
        </w:tc>
        <w:tc>
          <w:tcPr>
            <w:tcW w:w="4060" w:type="dxa"/>
            <w:noWrap/>
            <w:vAlign w:val="bottom"/>
            <w:hideMark/>
          </w:tcPr>
          <w:p w:rsidR="005407A0" w:rsidRDefault="005407A0">
            <w:pPr>
              <w:rPr>
                <w:rFonts w:cs="Times New Roman"/>
              </w:rPr>
            </w:pPr>
          </w:p>
        </w:tc>
        <w:tc>
          <w:tcPr>
            <w:tcW w:w="2740" w:type="dxa"/>
            <w:noWrap/>
            <w:vAlign w:val="bottom"/>
            <w:hideMark/>
          </w:tcPr>
          <w:p w:rsidR="005407A0" w:rsidRDefault="005407A0">
            <w:pPr>
              <w:rPr>
                <w:rFonts w:cs="Times New Roman"/>
              </w:rPr>
            </w:pPr>
          </w:p>
        </w:tc>
      </w:tr>
      <w:tr w:rsidR="0006336A" w:rsidTr="005407A0">
        <w:trPr>
          <w:trHeight w:val="300"/>
        </w:trPr>
        <w:tc>
          <w:tcPr>
            <w:tcW w:w="1600" w:type="dxa"/>
            <w:tcBorders>
              <w:top w:val="single" w:sz="8" w:space="0" w:color="auto"/>
              <w:left w:val="single" w:sz="8" w:space="0" w:color="auto"/>
              <w:bottom w:val="single" w:sz="8" w:space="0" w:color="auto"/>
              <w:right w:val="nil"/>
            </w:tcBorders>
            <w:hideMark/>
          </w:tcPr>
          <w:p w:rsidR="0006336A" w:rsidRDefault="0006336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 критерий</w:t>
            </w:r>
          </w:p>
        </w:tc>
        <w:tc>
          <w:tcPr>
            <w:tcW w:w="4060" w:type="dxa"/>
            <w:tcBorders>
              <w:top w:val="single" w:sz="4" w:space="0" w:color="auto"/>
              <w:left w:val="single" w:sz="4" w:space="0" w:color="auto"/>
              <w:bottom w:val="single" w:sz="4" w:space="0" w:color="auto"/>
              <w:right w:val="single" w:sz="4" w:space="0" w:color="auto"/>
            </w:tcBorders>
            <w:hideMark/>
          </w:tcPr>
          <w:p w:rsidR="0006336A" w:rsidRDefault="0006336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740" w:type="dxa"/>
            <w:tcBorders>
              <w:top w:val="single" w:sz="4" w:space="0" w:color="auto"/>
              <w:left w:val="nil"/>
              <w:bottom w:val="single" w:sz="4" w:space="0" w:color="auto"/>
              <w:right w:val="single" w:sz="4" w:space="0" w:color="auto"/>
            </w:tcBorders>
            <w:hideMark/>
          </w:tcPr>
          <w:p w:rsidR="0006336A" w:rsidRDefault="0006336A"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8,9</w:t>
            </w:r>
          </w:p>
        </w:tc>
      </w:tr>
      <w:tr w:rsidR="0006336A" w:rsidTr="005407A0">
        <w:trPr>
          <w:trHeight w:val="288"/>
        </w:trPr>
        <w:tc>
          <w:tcPr>
            <w:tcW w:w="1600" w:type="dxa"/>
            <w:noWrap/>
            <w:vAlign w:val="bottom"/>
            <w:hideMark/>
          </w:tcPr>
          <w:p w:rsidR="0006336A" w:rsidRDefault="0006336A">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06336A" w:rsidRDefault="0006336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2740" w:type="dxa"/>
            <w:tcBorders>
              <w:top w:val="nil"/>
              <w:left w:val="nil"/>
              <w:bottom w:val="single" w:sz="4" w:space="0" w:color="auto"/>
              <w:right w:val="single" w:sz="4" w:space="0" w:color="auto"/>
            </w:tcBorders>
            <w:hideMark/>
          </w:tcPr>
          <w:p w:rsidR="0006336A" w:rsidRDefault="0006336A"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7,6</w:t>
            </w:r>
          </w:p>
        </w:tc>
      </w:tr>
      <w:tr w:rsidR="0006336A" w:rsidTr="005407A0">
        <w:trPr>
          <w:trHeight w:val="288"/>
        </w:trPr>
        <w:tc>
          <w:tcPr>
            <w:tcW w:w="1600" w:type="dxa"/>
            <w:noWrap/>
            <w:vAlign w:val="bottom"/>
            <w:hideMark/>
          </w:tcPr>
          <w:p w:rsidR="0006336A" w:rsidRDefault="0006336A">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06336A" w:rsidRDefault="0006336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740" w:type="dxa"/>
            <w:tcBorders>
              <w:top w:val="nil"/>
              <w:left w:val="nil"/>
              <w:bottom w:val="single" w:sz="4" w:space="0" w:color="auto"/>
              <w:right w:val="single" w:sz="4" w:space="0" w:color="auto"/>
            </w:tcBorders>
            <w:hideMark/>
          </w:tcPr>
          <w:p w:rsidR="0006336A" w:rsidRDefault="0006336A"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7,7</w:t>
            </w:r>
          </w:p>
        </w:tc>
      </w:tr>
      <w:tr w:rsidR="0006336A" w:rsidTr="005407A0">
        <w:trPr>
          <w:trHeight w:val="288"/>
        </w:trPr>
        <w:tc>
          <w:tcPr>
            <w:tcW w:w="1600" w:type="dxa"/>
            <w:noWrap/>
            <w:vAlign w:val="bottom"/>
            <w:hideMark/>
          </w:tcPr>
          <w:p w:rsidR="0006336A" w:rsidRDefault="0006336A">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06336A" w:rsidRDefault="0006336A">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740" w:type="dxa"/>
            <w:tcBorders>
              <w:top w:val="nil"/>
              <w:left w:val="nil"/>
              <w:bottom w:val="single" w:sz="4" w:space="0" w:color="auto"/>
              <w:right w:val="single" w:sz="4" w:space="0" w:color="auto"/>
            </w:tcBorders>
            <w:hideMark/>
          </w:tcPr>
          <w:p w:rsidR="0006336A" w:rsidRDefault="0006336A"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4,1</w:t>
            </w:r>
          </w:p>
        </w:tc>
      </w:tr>
      <w:tr w:rsidR="00746FB9" w:rsidTr="005407A0">
        <w:trPr>
          <w:trHeight w:val="300"/>
        </w:trPr>
        <w:tc>
          <w:tcPr>
            <w:tcW w:w="1600" w:type="dxa"/>
            <w:tcBorders>
              <w:top w:val="single" w:sz="8" w:space="0" w:color="auto"/>
              <w:left w:val="single" w:sz="8" w:space="0" w:color="auto"/>
              <w:bottom w:val="single" w:sz="8" w:space="0" w:color="auto"/>
              <w:right w:val="nil"/>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II критерий</w:t>
            </w: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6,0</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5,8</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7,6</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2,5</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7,4</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5,9</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2740" w:type="dxa"/>
            <w:tcBorders>
              <w:top w:val="nil"/>
              <w:left w:val="nil"/>
              <w:bottom w:val="single" w:sz="4" w:space="0" w:color="auto"/>
              <w:right w:val="single" w:sz="4" w:space="0" w:color="auto"/>
            </w:tcBorders>
            <w:hideMark/>
          </w:tcPr>
          <w:p w:rsidR="00746FB9" w:rsidRDefault="00746FB9" w:rsidP="0083409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3,7</w:t>
            </w:r>
          </w:p>
        </w:tc>
      </w:tr>
      <w:tr w:rsidR="00746FB9" w:rsidTr="005407A0">
        <w:trPr>
          <w:trHeight w:val="300"/>
        </w:trPr>
        <w:tc>
          <w:tcPr>
            <w:tcW w:w="1600" w:type="dxa"/>
            <w:tcBorders>
              <w:top w:val="single" w:sz="8" w:space="0" w:color="auto"/>
              <w:left w:val="single" w:sz="8" w:space="0" w:color="auto"/>
              <w:bottom w:val="single" w:sz="8" w:space="0" w:color="auto"/>
              <w:right w:val="nil"/>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III критерий</w:t>
            </w: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2740" w:type="dxa"/>
            <w:tcBorders>
              <w:top w:val="nil"/>
              <w:left w:val="nil"/>
              <w:bottom w:val="single" w:sz="4" w:space="0" w:color="auto"/>
              <w:right w:val="single" w:sz="4" w:space="0" w:color="auto"/>
            </w:tcBorders>
            <w:hideMark/>
          </w:tcPr>
          <w:p w:rsidR="00746FB9" w:rsidRDefault="00FE442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746FB9">
              <w:rPr>
                <w:rFonts w:ascii="Times New Roman" w:eastAsia="Times New Roman" w:hAnsi="Times New Roman" w:cs="Times New Roman"/>
                <w:color w:val="000000"/>
                <w:sz w:val="24"/>
                <w:szCs w:val="24"/>
                <w:lang w:eastAsia="ru-RU"/>
              </w:rPr>
              <w:t>,7</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2740" w:type="dxa"/>
            <w:tcBorders>
              <w:top w:val="nil"/>
              <w:left w:val="nil"/>
              <w:bottom w:val="single" w:sz="4" w:space="0" w:color="auto"/>
              <w:right w:val="single" w:sz="4" w:space="0" w:color="auto"/>
            </w:tcBorders>
            <w:hideMark/>
          </w:tcPr>
          <w:p w:rsidR="00746FB9" w:rsidRDefault="00FE442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w:t>
            </w:r>
          </w:p>
        </w:tc>
      </w:tr>
      <w:tr w:rsidR="00746FB9" w:rsidTr="005407A0">
        <w:trPr>
          <w:trHeight w:val="300"/>
        </w:trPr>
        <w:tc>
          <w:tcPr>
            <w:tcW w:w="1600" w:type="dxa"/>
            <w:tcBorders>
              <w:top w:val="nil"/>
              <w:left w:val="single" w:sz="8" w:space="0" w:color="auto"/>
              <w:bottom w:val="single" w:sz="8" w:space="0" w:color="auto"/>
              <w:right w:val="nil"/>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IV критерий</w:t>
            </w: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2740" w:type="dxa"/>
            <w:tcBorders>
              <w:top w:val="nil"/>
              <w:left w:val="nil"/>
              <w:bottom w:val="single" w:sz="4" w:space="0" w:color="auto"/>
              <w:right w:val="single" w:sz="4" w:space="0" w:color="auto"/>
            </w:tcBorders>
            <w:hideMark/>
          </w:tcPr>
          <w:p w:rsidR="00746FB9" w:rsidRDefault="00FE442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2740" w:type="dxa"/>
            <w:tcBorders>
              <w:top w:val="nil"/>
              <w:left w:val="nil"/>
              <w:bottom w:val="single" w:sz="4" w:space="0" w:color="auto"/>
              <w:right w:val="single" w:sz="4" w:space="0" w:color="auto"/>
            </w:tcBorders>
            <w:hideMark/>
          </w:tcPr>
          <w:p w:rsidR="00746FB9" w:rsidRDefault="00FE442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nil"/>
              <w:left w:val="single" w:sz="4" w:space="0" w:color="auto"/>
              <w:bottom w:val="single" w:sz="4" w:space="0" w:color="auto"/>
              <w:right w:val="single" w:sz="4" w:space="0" w:color="auto"/>
            </w:tcBorders>
            <w:hideMark/>
          </w:tcPr>
          <w:p w:rsidR="00746FB9" w:rsidRDefault="00746F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2740" w:type="dxa"/>
            <w:tcBorders>
              <w:top w:val="nil"/>
              <w:left w:val="nil"/>
              <w:bottom w:val="single" w:sz="4" w:space="0" w:color="auto"/>
              <w:right w:val="single" w:sz="4" w:space="0" w:color="auto"/>
            </w:tcBorders>
            <w:hideMark/>
          </w:tcPr>
          <w:p w:rsidR="00746FB9" w:rsidRDefault="007B3D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w:t>
            </w:r>
          </w:p>
        </w:tc>
      </w:tr>
      <w:tr w:rsidR="00746FB9" w:rsidTr="005407A0">
        <w:trPr>
          <w:trHeight w:val="192"/>
        </w:trPr>
        <w:tc>
          <w:tcPr>
            <w:tcW w:w="1600" w:type="dxa"/>
            <w:noWrap/>
            <w:vAlign w:val="bottom"/>
            <w:hideMark/>
          </w:tcPr>
          <w:p w:rsidR="00746FB9" w:rsidRDefault="00746FB9">
            <w:pPr>
              <w:spacing w:after="0"/>
              <w:rPr>
                <w:rFonts w:cs="Times New Roman"/>
              </w:rPr>
            </w:pPr>
          </w:p>
        </w:tc>
        <w:tc>
          <w:tcPr>
            <w:tcW w:w="4060" w:type="dxa"/>
            <w:noWrap/>
            <w:vAlign w:val="bottom"/>
            <w:hideMark/>
          </w:tcPr>
          <w:p w:rsidR="00746FB9" w:rsidRDefault="00746FB9">
            <w:pPr>
              <w:spacing w:after="0"/>
              <w:rPr>
                <w:rFonts w:cs="Times New Roman"/>
              </w:rPr>
            </w:pPr>
          </w:p>
        </w:tc>
        <w:tc>
          <w:tcPr>
            <w:tcW w:w="2740" w:type="dxa"/>
            <w:noWrap/>
            <w:vAlign w:val="bottom"/>
            <w:hideMark/>
          </w:tcPr>
          <w:p w:rsidR="00746FB9" w:rsidRDefault="00746FB9">
            <w:pPr>
              <w:spacing w:after="0"/>
              <w:rPr>
                <w:rFonts w:cs="Times New Roman"/>
              </w:rPr>
            </w:pPr>
          </w:p>
        </w:tc>
      </w:tr>
      <w:tr w:rsidR="00746FB9" w:rsidTr="005407A0">
        <w:trPr>
          <w:trHeight w:val="288"/>
        </w:trPr>
        <w:tc>
          <w:tcPr>
            <w:tcW w:w="1600" w:type="dxa"/>
            <w:noWrap/>
            <w:vAlign w:val="bottom"/>
            <w:hideMark/>
          </w:tcPr>
          <w:p w:rsidR="00746FB9" w:rsidRDefault="00746FB9">
            <w:pPr>
              <w:spacing w:after="0"/>
              <w:rPr>
                <w:rFonts w:cs="Times New Roman"/>
              </w:rPr>
            </w:pPr>
          </w:p>
        </w:tc>
        <w:tc>
          <w:tcPr>
            <w:tcW w:w="4060" w:type="dxa"/>
            <w:tcBorders>
              <w:top w:val="single" w:sz="4" w:space="0" w:color="auto"/>
              <w:left w:val="single" w:sz="4" w:space="0" w:color="auto"/>
              <w:bottom w:val="single" w:sz="4" w:space="0" w:color="auto"/>
              <w:right w:val="single" w:sz="4" w:space="0" w:color="auto"/>
            </w:tcBorders>
            <w:hideMark/>
          </w:tcPr>
          <w:p w:rsidR="00746FB9" w:rsidRDefault="00746FB9">
            <w:pPr>
              <w:spacing w:after="0" w:line="240" w:lineRule="auto"/>
              <w:jc w:val="both"/>
              <w:rPr>
                <w:rFonts w:ascii="Times New Roman" w:eastAsia="Times New Roman" w:hAnsi="Times New Roman" w:cs="Times New Roman"/>
                <w:color w:val="000000"/>
                <w:sz w:val="20"/>
                <w:szCs w:val="20"/>
                <w:lang w:eastAsia="ru-RU"/>
              </w:rPr>
            </w:pPr>
            <w:bookmarkStart w:id="120" w:name="RANGE!B23"/>
            <w:r>
              <w:rPr>
                <w:rFonts w:ascii="Times New Roman" w:eastAsia="Times New Roman" w:hAnsi="Times New Roman" w:cs="Times New Roman"/>
                <w:color w:val="000000"/>
                <w:sz w:val="20"/>
                <w:szCs w:val="20"/>
                <w:lang w:eastAsia="ru-RU"/>
              </w:rPr>
              <w:t>Общий суммарный балл</w:t>
            </w:r>
            <w:bookmarkEnd w:id="120"/>
          </w:p>
        </w:tc>
        <w:tc>
          <w:tcPr>
            <w:tcW w:w="2740" w:type="dxa"/>
            <w:tcBorders>
              <w:top w:val="single" w:sz="4" w:space="0" w:color="auto"/>
              <w:left w:val="nil"/>
              <w:bottom w:val="single" w:sz="4" w:space="0" w:color="auto"/>
              <w:right w:val="single" w:sz="4" w:space="0" w:color="auto"/>
            </w:tcBorders>
            <w:hideMark/>
          </w:tcPr>
          <w:p w:rsidR="00746FB9" w:rsidRDefault="00742590">
            <w:pPr>
              <w:spacing w:after="0" w:line="240" w:lineRule="auto"/>
              <w:rPr>
                <w:rFonts w:ascii="Times New Roman" w:eastAsia="Times New Roman" w:hAnsi="Times New Roman" w:cs="Times New Roman"/>
                <w:b/>
                <w:bCs/>
                <w:color w:val="FF0000"/>
                <w:sz w:val="24"/>
                <w:szCs w:val="24"/>
                <w:lang w:eastAsia="ru-RU"/>
              </w:rPr>
            </w:pPr>
            <w:r>
              <w:rPr>
                <w:rFonts w:ascii="Times New Roman" w:eastAsia="Times New Roman" w:hAnsi="Times New Roman" w:cs="Times New Roman"/>
                <w:b/>
                <w:bCs/>
                <w:sz w:val="24"/>
                <w:szCs w:val="24"/>
                <w:lang w:eastAsia="ru-RU"/>
              </w:rPr>
              <w:t>107,7</w:t>
            </w:r>
          </w:p>
        </w:tc>
      </w:tr>
    </w:tbl>
    <w:p w:rsidR="005407A0" w:rsidRDefault="005407A0" w:rsidP="005407A0">
      <w:pPr>
        <w:jc w:val="both"/>
        <w:rPr>
          <w:rFonts w:ascii="Times New Roman" w:hAnsi="Times New Roman" w:cs="Times New Roman"/>
          <w:sz w:val="28"/>
          <w:szCs w:val="28"/>
        </w:rPr>
      </w:pPr>
    </w:p>
    <w:p w:rsidR="005407A0" w:rsidRDefault="005407A0" w:rsidP="005407A0">
      <w:pPr>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проведенной работы были получены следующие промежуточные результаты по отдельным критериям:</w:t>
      </w:r>
    </w:p>
    <w:tbl>
      <w:tblPr>
        <w:tblW w:w="0" w:type="auto"/>
        <w:tblLook w:val="04A0" w:firstRow="1" w:lastRow="0" w:firstColumn="1" w:lastColumn="0" w:noHBand="0" w:noVBand="1"/>
      </w:tblPr>
      <w:tblGrid>
        <w:gridCol w:w="1325"/>
        <w:gridCol w:w="3886"/>
        <w:gridCol w:w="3402"/>
        <w:gridCol w:w="3381"/>
        <w:gridCol w:w="2792"/>
      </w:tblGrid>
      <w:tr w:rsidR="005407A0" w:rsidTr="005407A0">
        <w:tc>
          <w:tcPr>
            <w:tcW w:w="1325" w:type="dxa"/>
            <w:tcBorders>
              <w:top w:val="single" w:sz="4" w:space="0" w:color="auto"/>
              <w:left w:val="single" w:sz="4" w:space="0" w:color="auto"/>
              <w:bottom w:val="single" w:sz="4" w:space="0" w:color="auto"/>
              <w:right w:val="single" w:sz="4" w:space="0" w:color="auto"/>
            </w:tcBorders>
            <w:hideMark/>
          </w:tcPr>
          <w:p w:rsidR="005407A0" w:rsidRDefault="00797261">
            <w:pPr>
              <w:jc w:val="both"/>
              <w:rPr>
                <w:rFonts w:ascii="Times New Roman" w:hAnsi="Times New Roman" w:cs="Times New Roman"/>
                <w:sz w:val="28"/>
                <w:szCs w:val="28"/>
              </w:rPr>
            </w:pPr>
            <w:r>
              <w:rPr>
                <w:rFonts w:ascii="Times New Roman" w:hAnsi="Times New Roman" w:cs="Times New Roman"/>
                <w:sz w:val="28"/>
                <w:szCs w:val="28"/>
              </w:rPr>
              <w:t>7,0</w:t>
            </w:r>
          </w:p>
        </w:tc>
        <w:tc>
          <w:tcPr>
            <w:tcW w:w="3886"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Критерий 1</w:t>
            </w:r>
          </w:p>
        </w:tc>
        <w:tc>
          <w:tcPr>
            <w:tcW w:w="3402"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Критерий 2</w:t>
            </w:r>
          </w:p>
        </w:tc>
        <w:tc>
          <w:tcPr>
            <w:tcW w:w="3381"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Критерий 3</w:t>
            </w:r>
          </w:p>
        </w:tc>
        <w:tc>
          <w:tcPr>
            <w:tcW w:w="2792"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Критерий 4</w:t>
            </w:r>
          </w:p>
        </w:tc>
      </w:tr>
      <w:tr w:rsidR="005407A0" w:rsidTr="005407A0">
        <w:tc>
          <w:tcPr>
            <w:tcW w:w="1325" w:type="dxa"/>
            <w:tcBorders>
              <w:top w:val="single" w:sz="4" w:space="0" w:color="auto"/>
              <w:left w:val="single" w:sz="4" w:space="0" w:color="auto"/>
              <w:bottom w:val="single" w:sz="4" w:space="0" w:color="auto"/>
              <w:right w:val="single" w:sz="4" w:space="0" w:color="auto"/>
            </w:tcBorders>
            <w:hideMark/>
          </w:tcPr>
          <w:p w:rsidR="005407A0" w:rsidRDefault="005407A0">
            <w:pPr>
              <w:jc w:val="both"/>
              <w:rPr>
                <w:rFonts w:ascii="Times New Roman" w:hAnsi="Times New Roman" w:cs="Times New Roman"/>
                <w:sz w:val="28"/>
                <w:szCs w:val="28"/>
              </w:rPr>
            </w:pPr>
            <w:r>
              <w:rPr>
                <w:rFonts w:ascii="Times New Roman" w:hAnsi="Times New Roman" w:cs="Times New Roman"/>
                <w:sz w:val="28"/>
                <w:szCs w:val="28"/>
              </w:rPr>
              <w:t>Значения</w:t>
            </w:r>
          </w:p>
        </w:tc>
        <w:tc>
          <w:tcPr>
            <w:tcW w:w="3886" w:type="dxa"/>
            <w:tcBorders>
              <w:top w:val="single" w:sz="4" w:space="0" w:color="auto"/>
              <w:left w:val="single" w:sz="4" w:space="0" w:color="auto"/>
              <w:bottom w:val="single" w:sz="4" w:space="0" w:color="auto"/>
              <w:right w:val="single" w:sz="4" w:space="0" w:color="auto"/>
            </w:tcBorders>
            <w:hideMark/>
          </w:tcPr>
          <w:p w:rsidR="005407A0" w:rsidRDefault="00797261">
            <w:pPr>
              <w:jc w:val="both"/>
              <w:rPr>
                <w:rFonts w:ascii="Times New Roman" w:hAnsi="Times New Roman" w:cs="Times New Roman"/>
                <w:sz w:val="28"/>
                <w:szCs w:val="28"/>
              </w:rPr>
            </w:pPr>
            <w:r>
              <w:rPr>
                <w:rFonts w:ascii="Times New Roman" w:hAnsi="Times New Roman" w:cs="Times New Roman"/>
                <w:sz w:val="28"/>
                <w:szCs w:val="28"/>
              </w:rPr>
              <w:t>7,0</w:t>
            </w:r>
          </w:p>
        </w:tc>
        <w:tc>
          <w:tcPr>
            <w:tcW w:w="3402" w:type="dxa"/>
            <w:tcBorders>
              <w:top w:val="single" w:sz="4" w:space="0" w:color="auto"/>
              <w:left w:val="single" w:sz="4" w:space="0" w:color="auto"/>
              <w:bottom w:val="single" w:sz="4" w:space="0" w:color="auto"/>
              <w:right w:val="single" w:sz="4" w:space="0" w:color="auto"/>
            </w:tcBorders>
            <w:hideMark/>
          </w:tcPr>
          <w:p w:rsidR="005407A0" w:rsidRDefault="00797261">
            <w:pPr>
              <w:jc w:val="both"/>
              <w:rPr>
                <w:rFonts w:ascii="Times New Roman" w:hAnsi="Times New Roman" w:cs="Times New Roman"/>
                <w:sz w:val="28"/>
                <w:szCs w:val="28"/>
              </w:rPr>
            </w:pPr>
            <w:r>
              <w:rPr>
                <w:rFonts w:ascii="Times New Roman" w:hAnsi="Times New Roman" w:cs="Times New Roman"/>
                <w:sz w:val="28"/>
                <w:szCs w:val="28"/>
              </w:rPr>
              <w:t>5,5</w:t>
            </w:r>
          </w:p>
        </w:tc>
        <w:tc>
          <w:tcPr>
            <w:tcW w:w="3381" w:type="dxa"/>
            <w:tcBorders>
              <w:top w:val="single" w:sz="4" w:space="0" w:color="auto"/>
              <w:left w:val="single" w:sz="4" w:space="0" w:color="auto"/>
              <w:bottom w:val="single" w:sz="4" w:space="0" w:color="auto"/>
              <w:right w:val="single" w:sz="4" w:space="0" w:color="auto"/>
            </w:tcBorders>
            <w:hideMark/>
          </w:tcPr>
          <w:p w:rsidR="005407A0" w:rsidRDefault="0022491B">
            <w:pPr>
              <w:jc w:val="both"/>
              <w:rPr>
                <w:rFonts w:ascii="Times New Roman" w:hAnsi="Times New Roman" w:cs="Times New Roman"/>
                <w:sz w:val="28"/>
                <w:szCs w:val="28"/>
              </w:rPr>
            </w:pPr>
            <w:r>
              <w:rPr>
                <w:rFonts w:ascii="Times New Roman" w:hAnsi="Times New Roman" w:cs="Times New Roman"/>
                <w:sz w:val="28"/>
                <w:szCs w:val="28"/>
              </w:rPr>
              <w:t>8,8</w:t>
            </w:r>
          </w:p>
        </w:tc>
        <w:tc>
          <w:tcPr>
            <w:tcW w:w="2792" w:type="dxa"/>
            <w:tcBorders>
              <w:top w:val="single" w:sz="4" w:space="0" w:color="auto"/>
              <w:left w:val="single" w:sz="4" w:space="0" w:color="auto"/>
              <w:bottom w:val="single" w:sz="4" w:space="0" w:color="auto"/>
              <w:right w:val="single" w:sz="4" w:space="0" w:color="auto"/>
            </w:tcBorders>
            <w:hideMark/>
          </w:tcPr>
          <w:p w:rsidR="005407A0" w:rsidRDefault="000A12E3">
            <w:pPr>
              <w:jc w:val="both"/>
              <w:rPr>
                <w:rFonts w:ascii="Times New Roman" w:hAnsi="Times New Roman" w:cs="Times New Roman"/>
                <w:i/>
                <w:sz w:val="28"/>
                <w:szCs w:val="28"/>
              </w:rPr>
            </w:pPr>
            <w:r>
              <w:rPr>
                <w:rFonts w:ascii="Times New Roman" w:hAnsi="Times New Roman" w:cs="Times New Roman"/>
                <w:sz w:val="28"/>
                <w:szCs w:val="28"/>
              </w:rPr>
              <w:t>6</w:t>
            </w:r>
            <w:r w:rsidR="005407A0">
              <w:rPr>
                <w:rFonts w:ascii="Times New Roman" w:hAnsi="Times New Roman" w:cs="Times New Roman"/>
                <w:sz w:val="28"/>
                <w:szCs w:val="28"/>
              </w:rPr>
              <w:t>,8</w:t>
            </w:r>
          </w:p>
        </w:tc>
      </w:tr>
    </w:tbl>
    <w:p w:rsidR="005407A0" w:rsidRDefault="005407A0" w:rsidP="005407A0">
      <w:pPr>
        <w:ind w:firstLine="708"/>
        <w:jc w:val="both"/>
        <w:rPr>
          <w:rFonts w:ascii="Times New Roman" w:hAnsi="Times New Roman" w:cs="Times New Roman"/>
          <w:sz w:val="28"/>
          <w:szCs w:val="28"/>
        </w:rPr>
      </w:pPr>
    </w:p>
    <w:p w:rsidR="005407A0" w:rsidRDefault="005407A0" w:rsidP="005407A0">
      <w:pPr>
        <w:pStyle w:val="a4"/>
        <w:spacing w:before="0" w:beforeAutospacing="0" w:after="255" w:afterAutospacing="0"/>
        <w:jc w:val="both"/>
        <w:rPr>
          <w:color w:val="000000"/>
          <w:sz w:val="28"/>
          <w:szCs w:val="28"/>
        </w:rPr>
      </w:pPr>
      <w:r>
        <w:rPr>
          <w:sz w:val="28"/>
          <w:szCs w:val="28"/>
        </w:rPr>
        <w:lastRenderedPageBreak/>
        <w:t xml:space="preserve">Расчет </w:t>
      </w:r>
      <w:r>
        <w:rPr>
          <w:color w:val="000000"/>
          <w:sz w:val="28"/>
          <w:szCs w:val="28"/>
        </w:rPr>
        <w:t>итогового значения интегрального показателя качества образовательной деятельности для k-той организации по формуле: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1684655" cy="544830"/>
            <wp:effectExtent l="0" t="0" r="0" b="7620"/>
            <wp:docPr id="3" name="Рисунок 3" descr="Описание: Описание: http://www.garant.ru/files/1/2/941421/pict35-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http://www.garant.ru/files/1/2/941421/pict35-7139362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655" cy="544830"/>
                    </a:xfrm>
                    <a:prstGeom prst="rect">
                      <a:avLst/>
                    </a:prstGeom>
                    <a:noFill/>
                    <a:ln>
                      <a:noFill/>
                    </a:ln>
                  </pic:spPr>
                </pic:pic>
              </a:graphicData>
            </a:graphic>
          </wp:inline>
        </w:drawing>
      </w:r>
      <w:r>
        <w:rPr>
          <w:rStyle w:val="apple-converted-space"/>
          <w:color w:val="000000"/>
          <w:sz w:val="28"/>
          <w:szCs w:val="28"/>
        </w:rPr>
        <w:t> </w:t>
      </w:r>
      <w:r>
        <w:rPr>
          <w:color w:val="000000"/>
          <w:sz w:val="28"/>
          <w:szCs w:val="28"/>
        </w:rPr>
        <w:t>,(5) где</w:t>
      </w:r>
    </w:p>
    <w:p w:rsidR="005407A0" w:rsidRDefault="005407A0" w:rsidP="005407A0">
      <w:pPr>
        <w:pStyle w:val="a4"/>
        <w:spacing w:before="0" w:beforeAutospacing="0" w:after="255" w:afterAutospacing="0"/>
        <w:jc w:val="both"/>
        <w:rPr>
          <w:color w:val="000000"/>
          <w:sz w:val="28"/>
          <w:szCs w:val="28"/>
        </w:rPr>
      </w:pPr>
      <w:r>
        <w:rPr>
          <w:noProof/>
          <w:color w:val="000000"/>
          <w:sz w:val="28"/>
          <w:szCs w:val="28"/>
        </w:rPr>
        <w:drawing>
          <wp:inline distT="0" distB="0" distL="0" distR="0">
            <wp:extent cx="359410" cy="215900"/>
            <wp:effectExtent l="0" t="0" r="2540" b="0"/>
            <wp:docPr id="2" name="Рисунок 2" descr="Описание: Описание: http://www.garant.ru/files/1/2/941421/pict36-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http://www.garant.ru/files/1/2/941421/pict36-7139362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410"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и</w:t>
      </w:r>
      <w:r>
        <w:rPr>
          <w:rStyle w:val="apple-converted-space"/>
          <w:color w:val="000000"/>
          <w:sz w:val="28"/>
          <w:szCs w:val="28"/>
        </w:rPr>
        <w:t> </w:t>
      </w:r>
      <w:r>
        <w:rPr>
          <w:noProof/>
          <w:color w:val="000000"/>
          <w:sz w:val="28"/>
          <w:szCs w:val="28"/>
        </w:rPr>
        <w:drawing>
          <wp:inline distT="0" distB="0" distL="0" distR="0">
            <wp:extent cx="318770" cy="215900"/>
            <wp:effectExtent l="0" t="0" r="5080" b="0"/>
            <wp:docPr id="1" name="Рисунок 1" descr="Описание: Описание: http://www.garant.ru/files/1/2/941421/pict37-7139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http://www.garant.ru/files/1/2/941421/pict37-713936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70" cy="215900"/>
                    </a:xfrm>
                    <a:prstGeom prst="rect">
                      <a:avLst/>
                    </a:prstGeom>
                    <a:noFill/>
                    <a:ln>
                      <a:noFill/>
                    </a:ln>
                  </pic:spPr>
                </pic:pic>
              </a:graphicData>
            </a:graphic>
          </wp:inline>
        </w:drawing>
      </w:r>
      <w:r>
        <w:rPr>
          <w:rStyle w:val="apple-converted-space"/>
          <w:color w:val="000000"/>
          <w:sz w:val="28"/>
          <w:szCs w:val="28"/>
        </w:rPr>
        <w:t> </w:t>
      </w:r>
      <w:r>
        <w:rPr>
          <w:color w:val="000000"/>
          <w:sz w:val="28"/>
          <w:szCs w:val="28"/>
        </w:rPr>
        <w:t>- значения m-</w:t>
      </w:r>
      <w:proofErr w:type="spellStart"/>
      <w:r>
        <w:rPr>
          <w:color w:val="000000"/>
          <w:sz w:val="28"/>
          <w:szCs w:val="28"/>
        </w:rPr>
        <w:t>го</w:t>
      </w:r>
      <w:proofErr w:type="spellEnd"/>
      <w:r>
        <w:rPr>
          <w:color w:val="000000"/>
          <w:sz w:val="28"/>
          <w:szCs w:val="28"/>
        </w:rPr>
        <w:t xml:space="preserve"> показателя, рассчитанные по</w:t>
      </w:r>
      <w:r>
        <w:rPr>
          <w:rStyle w:val="apple-converted-space"/>
          <w:color w:val="000000"/>
          <w:sz w:val="28"/>
          <w:szCs w:val="28"/>
        </w:rPr>
        <w:t> </w:t>
      </w:r>
      <w:hyperlink r:id="rId22" w:anchor="202" w:history="1">
        <w:r>
          <w:rPr>
            <w:rStyle w:val="a3"/>
            <w:color w:val="2060A4"/>
            <w:sz w:val="28"/>
            <w:szCs w:val="28"/>
            <w:u w:val="none"/>
            <w:bdr w:val="none" w:sz="0" w:space="0" w:color="auto" w:frame="1"/>
          </w:rPr>
          <w:t>формулам (2)</w:t>
        </w:r>
      </w:hyperlink>
      <w:r>
        <w:rPr>
          <w:rStyle w:val="apple-converted-space"/>
          <w:color w:val="000000"/>
          <w:sz w:val="28"/>
          <w:szCs w:val="28"/>
        </w:rPr>
        <w:t> </w:t>
      </w:r>
      <w:r>
        <w:rPr>
          <w:color w:val="000000"/>
          <w:sz w:val="28"/>
          <w:szCs w:val="28"/>
        </w:rPr>
        <w:t>и</w:t>
      </w:r>
      <w:r>
        <w:rPr>
          <w:rStyle w:val="apple-converted-space"/>
          <w:color w:val="000000"/>
          <w:sz w:val="28"/>
          <w:szCs w:val="28"/>
        </w:rPr>
        <w:t> </w:t>
      </w:r>
      <w:hyperlink r:id="rId23" w:anchor="204" w:history="1">
        <w:r>
          <w:rPr>
            <w:rStyle w:val="a3"/>
            <w:color w:val="2060A4"/>
            <w:sz w:val="28"/>
            <w:szCs w:val="28"/>
            <w:u w:val="none"/>
            <w:bdr w:val="none" w:sz="0" w:space="0" w:color="auto" w:frame="1"/>
          </w:rPr>
          <w:t>(4).</w:t>
        </w:r>
      </w:hyperlink>
    </w:p>
    <w:p w:rsidR="005407A0" w:rsidRDefault="005407A0" w:rsidP="005407A0">
      <w:pPr>
        <w:ind w:firstLine="708"/>
        <w:jc w:val="both"/>
        <w:rPr>
          <w:rFonts w:ascii="Times New Roman" w:hAnsi="Times New Roman" w:cs="Times New Roman"/>
          <w:b/>
          <w:sz w:val="28"/>
          <w:szCs w:val="28"/>
        </w:rPr>
      </w:pPr>
      <w:r>
        <w:rPr>
          <w:rFonts w:ascii="Times New Roman" w:hAnsi="Times New Roman" w:cs="Times New Roman"/>
          <w:sz w:val="28"/>
          <w:szCs w:val="28"/>
        </w:rPr>
        <w:t>В результате вышеуказанных расчетов было получено следующее значение интегрального показателя</w:t>
      </w:r>
      <w:r w:rsidR="00797261">
        <w:rPr>
          <w:rFonts w:ascii="Times New Roman" w:hAnsi="Times New Roman" w:cs="Times New Roman"/>
          <w:b/>
          <w:sz w:val="28"/>
          <w:szCs w:val="28"/>
        </w:rPr>
        <w:t>: 7,0</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Полученные результаты по всем критериям оценки указывают на достаточно высокую степень удовлетворенности потребителей  образовательной деятельностью организации и системой условий, которые для этого созданы. Вместе с тем необходимо обратить внимание администрации учреждения на ряд существенных моментов, которые, в дальнейшем, позволят повысить результативность деятельности и уровень удовлетворенности потребителей в рамках процедуры НОКО. По мнению экспертов:</w:t>
      </w:r>
    </w:p>
    <w:p w:rsidR="00ED407B" w:rsidRDefault="00ED407B" w:rsidP="00ED407B">
      <w:pPr>
        <w:pStyle w:val="a7"/>
        <w:numPr>
          <w:ilvl w:val="0"/>
          <w:numId w:val="1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На сайте образовательной организации должны располагаться структурные разделы, позволяющие потребителям самостоятельно отслеживать ход рассмотрения своих обращений. </w:t>
      </w:r>
    </w:p>
    <w:p w:rsidR="005407A0" w:rsidRPr="00ED407B" w:rsidRDefault="00ED407B" w:rsidP="00ED407B">
      <w:pPr>
        <w:pStyle w:val="a7"/>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Все исследуемые категории потребителей, включая педагогических работников учреждения, </w:t>
      </w:r>
      <w:r w:rsidRPr="008D45CD">
        <w:rPr>
          <w:rFonts w:ascii="Times New Roman" w:hAnsi="Times New Roman" w:cs="Times New Roman"/>
          <w:sz w:val="28"/>
          <w:szCs w:val="28"/>
        </w:rPr>
        <w:t xml:space="preserve">указывают на необходимость </w:t>
      </w:r>
      <w:r>
        <w:rPr>
          <w:rFonts w:ascii="Times New Roman" w:hAnsi="Times New Roman" w:cs="Times New Roman"/>
          <w:sz w:val="28"/>
          <w:szCs w:val="28"/>
        </w:rPr>
        <w:t xml:space="preserve">улучшения материально-технической, учебной базы учреждения. </w:t>
      </w:r>
      <w:r w:rsidRPr="00672EE2">
        <w:rPr>
          <w:rFonts w:ascii="Times New Roman" w:hAnsi="Times New Roman" w:cs="Times New Roman"/>
          <w:sz w:val="28"/>
          <w:szCs w:val="28"/>
        </w:rPr>
        <w:t>Администрации учреждения необходимо обратить внимание на точку зрения потребителей образовательных услуг учреж</w:t>
      </w:r>
      <w:r>
        <w:rPr>
          <w:rFonts w:ascii="Times New Roman" w:hAnsi="Times New Roman" w:cs="Times New Roman"/>
          <w:sz w:val="28"/>
          <w:szCs w:val="28"/>
        </w:rPr>
        <w:t>дения и последовательно улучшать материально-техническое состояние учреждения, включая</w:t>
      </w:r>
      <w:r w:rsidRPr="00672EE2">
        <w:rPr>
          <w:rFonts w:ascii="Times New Roman" w:hAnsi="Times New Roman" w:cs="Times New Roman"/>
          <w:sz w:val="28"/>
          <w:szCs w:val="28"/>
        </w:rPr>
        <w:t xml:space="preserve"> </w:t>
      </w:r>
      <w:r>
        <w:rPr>
          <w:rFonts w:ascii="Times New Roman" w:hAnsi="Times New Roman" w:cs="Times New Roman"/>
          <w:sz w:val="28"/>
          <w:szCs w:val="28"/>
        </w:rPr>
        <w:t xml:space="preserve">предметно-развивающую среду, а также </w:t>
      </w:r>
      <w:r w:rsidR="005407A0" w:rsidRPr="00ED407B">
        <w:rPr>
          <w:rFonts w:ascii="Times New Roman" w:hAnsi="Times New Roman" w:cs="Times New Roman"/>
          <w:sz w:val="28"/>
          <w:szCs w:val="28"/>
        </w:rPr>
        <w:t xml:space="preserve">организовать работу с потребителями по уточнению  причин неудовлетворенности материально-технической базой учреждения, состоянием территории, разъяснить нормативно-правовые основания оборудования групп и территории, ситуации с финансированием учреждения. </w:t>
      </w:r>
    </w:p>
    <w:p w:rsidR="005407A0" w:rsidRDefault="005407A0" w:rsidP="005407A0">
      <w:pPr>
        <w:pStyle w:val="a7"/>
        <w:numPr>
          <w:ilvl w:val="0"/>
          <w:numId w:val="1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lastRenderedPageBreak/>
        <w:t>Провести с родителями дополнительную работу по согласованию образовательного результата учреждения, разъяснить, что результат может быть получен и качественно улучшен за счет внедрения в образовательный процесс дополнительных образовательных программ, которые разрабатываются под «заказ» родителей воспитанников. Разработать программу последовательного внедрения спектра дополнительных образовательных услуг, привлекая ресурс муниципальной системы образования, учреждения культуры города и представителей родительской общественности.</w:t>
      </w:r>
    </w:p>
    <w:p w:rsidR="00AB3F68" w:rsidRPr="0020618A" w:rsidRDefault="00AB3F68" w:rsidP="00AB3F68">
      <w:pPr>
        <w:pStyle w:val="a7"/>
        <w:numPr>
          <w:ilvl w:val="0"/>
          <w:numId w:val="14"/>
        </w:numPr>
        <w:autoSpaceDE w:val="0"/>
        <w:autoSpaceDN w:val="0"/>
        <w:adjustRightInd w:val="0"/>
        <w:spacing w:after="0"/>
        <w:jc w:val="both"/>
        <w:rPr>
          <w:rFonts w:ascii="Times New Roman" w:hAnsi="Times New Roman" w:cs="Times New Roman"/>
          <w:sz w:val="28"/>
          <w:szCs w:val="28"/>
        </w:rPr>
      </w:pPr>
      <w:r w:rsidRPr="00C81A87">
        <w:rPr>
          <w:rFonts w:ascii="Times New Roman" w:hAnsi="Times New Roman" w:cs="Times New Roman"/>
          <w:sz w:val="28"/>
          <w:szCs w:val="28"/>
        </w:rPr>
        <w:t>Наиболее низкие значения установлены в образовательном учреждении по направлениям создания условий для и</w:t>
      </w:r>
      <w:r>
        <w:rPr>
          <w:rFonts w:ascii="Times New Roman" w:hAnsi="Times New Roman" w:cs="Times New Roman"/>
          <w:sz w:val="28"/>
          <w:szCs w:val="28"/>
        </w:rPr>
        <w:t>ндивидуальной работы с воспитанниками</w:t>
      </w:r>
      <w:r w:rsidRPr="00C81A87">
        <w:rPr>
          <w:rFonts w:ascii="Times New Roman" w:hAnsi="Times New Roman" w:cs="Times New Roman"/>
          <w:sz w:val="28"/>
          <w:szCs w:val="28"/>
        </w:rPr>
        <w:t>, выявлению и развитию спо</w:t>
      </w:r>
      <w:r>
        <w:rPr>
          <w:rFonts w:ascii="Times New Roman" w:hAnsi="Times New Roman" w:cs="Times New Roman"/>
          <w:sz w:val="28"/>
          <w:szCs w:val="28"/>
        </w:rPr>
        <w:t>собностей и интересов</w:t>
      </w:r>
      <w:r w:rsidRPr="00C81A87">
        <w:rPr>
          <w:rFonts w:ascii="Times New Roman" w:hAnsi="Times New Roman" w:cs="Times New Roman"/>
          <w:sz w:val="28"/>
          <w:szCs w:val="28"/>
        </w:rPr>
        <w:t>, ока</w:t>
      </w:r>
      <w:r>
        <w:rPr>
          <w:rFonts w:ascii="Times New Roman" w:hAnsi="Times New Roman" w:cs="Times New Roman"/>
          <w:sz w:val="28"/>
          <w:szCs w:val="28"/>
        </w:rPr>
        <w:t xml:space="preserve">занию психолого-педагогической </w:t>
      </w:r>
      <w:r w:rsidRPr="00C81A87">
        <w:rPr>
          <w:rFonts w:ascii="Times New Roman" w:hAnsi="Times New Roman" w:cs="Times New Roman"/>
          <w:sz w:val="28"/>
          <w:szCs w:val="28"/>
        </w:rPr>
        <w:t>помощи</w:t>
      </w:r>
      <w:r>
        <w:rPr>
          <w:rFonts w:ascii="Times New Roman" w:hAnsi="Times New Roman" w:cs="Times New Roman"/>
          <w:sz w:val="28"/>
          <w:szCs w:val="28"/>
        </w:rPr>
        <w:t>. Полученные</w:t>
      </w:r>
      <w:r w:rsidRPr="00C81A87">
        <w:rPr>
          <w:rFonts w:ascii="Times New Roman" w:hAnsi="Times New Roman" w:cs="Times New Roman"/>
          <w:sz w:val="28"/>
          <w:szCs w:val="28"/>
        </w:rPr>
        <w:t xml:space="preserve"> </w:t>
      </w:r>
      <w:r>
        <w:rPr>
          <w:rFonts w:ascii="Times New Roman" w:hAnsi="Times New Roman" w:cs="Times New Roman"/>
          <w:sz w:val="28"/>
          <w:szCs w:val="28"/>
        </w:rPr>
        <w:t>значения показателей</w:t>
      </w:r>
      <w:r w:rsidRPr="00C81A87">
        <w:rPr>
          <w:rFonts w:ascii="Times New Roman" w:hAnsi="Times New Roman" w:cs="Times New Roman"/>
          <w:sz w:val="28"/>
          <w:szCs w:val="28"/>
        </w:rPr>
        <w:t xml:space="preserve"> является критически низким и обусловлен</w:t>
      </w:r>
      <w:r>
        <w:rPr>
          <w:rFonts w:ascii="Times New Roman" w:hAnsi="Times New Roman" w:cs="Times New Roman"/>
          <w:sz w:val="28"/>
          <w:szCs w:val="28"/>
        </w:rPr>
        <w:t>ы</w:t>
      </w:r>
      <w:r w:rsidRPr="00C81A87">
        <w:rPr>
          <w:rFonts w:ascii="Times New Roman" w:hAnsi="Times New Roman" w:cs="Times New Roman"/>
          <w:sz w:val="28"/>
          <w:szCs w:val="28"/>
        </w:rPr>
        <w:t>, прежде всего</w:t>
      </w:r>
      <w:r>
        <w:rPr>
          <w:rFonts w:ascii="Times New Roman" w:hAnsi="Times New Roman" w:cs="Times New Roman"/>
          <w:sz w:val="28"/>
          <w:szCs w:val="28"/>
        </w:rPr>
        <w:t>,</w:t>
      </w:r>
      <w:r w:rsidRPr="00C81A87">
        <w:rPr>
          <w:rFonts w:ascii="Times New Roman" w:hAnsi="Times New Roman" w:cs="Times New Roman"/>
          <w:sz w:val="28"/>
          <w:szCs w:val="28"/>
        </w:rPr>
        <w:t xml:space="preserve"> особенностями штатного расписания</w:t>
      </w:r>
      <w:r>
        <w:rPr>
          <w:rFonts w:ascii="Times New Roman" w:hAnsi="Times New Roman" w:cs="Times New Roman"/>
          <w:sz w:val="28"/>
          <w:szCs w:val="28"/>
        </w:rPr>
        <w:t xml:space="preserve"> учреждения</w:t>
      </w:r>
      <w:r w:rsidRPr="00C81A87">
        <w:rPr>
          <w:rFonts w:ascii="Times New Roman" w:hAnsi="Times New Roman" w:cs="Times New Roman"/>
          <w:sz w:val="28"/>
          <w:szCs w:val="28"/>
        </w:rPr>
        <w:t>, ограничивающим</w:t>
      </w:r>
      <w:r>
        <w:rPr>
          <w:rFonts w:ascii="Times New Roman" w:hAnsi="Times New Roman" w:cs="Times New Roman"/>
          <w:sz w:val="28"/>
          <w:szCs w:val="28"/>
        </w:rPr>
        <w:t>и, в том числе,</w:t>
      </w:r>
      <w:r w:rsidRPr="00C81A87">
        <w:rPr>
          <w:rFonts w:ascii="Times New Roman" w:hAnsi="Times New Roman" w:cs="Times New Roman"/>
          <w:sz w:val="28"/>
          <w:szCs w:val="28"/>
        </w:rPr>
        <w:t xml:space="preserve"> возможность реализации</w:t>
      </w:r>
      <w:r>
        <w:rPr>
          <w:rFonts w:ascii="Times New Roman" w:hAnsi="Times New Roman" w:cs="Times New Roman"/>
          <w:sz w:val="28"/>
          <w:szCs w:val="28"/>
        </w:rPr>
        <w:t xml:space="preserve"> полноценной индивидуальной работы</w:t>
      </w:r>
      <w:r w:rsidRPr="00C81A87">
        <w:rPr>
          <w:rFonts w:ascii="Times New Roman" w:hAnsi="Times New Roman" w:cs="Times New Roman"/>
          <w:sz w:val="28"/>
          <w:szCs w:val="28"/>
        </w:rPr>
        <w:t xml:space="preserve">. Однако, </w:t>
      </w:r>
      <w:r>
        <w:rPr>
          <w:rFonts w:ascii="Times New Roman" w:hAnsi="Times New Roman" w:cs="Times New Roman"/>
          <w:sz w:val="28"/>
          <w:szCs w:val="28"/>
        </w:rPr>
        <w:t xml:space="preserve">ситуацию можно изменить, например, </w:t>
      </w:r>
      <w:r w:rsidRPr="00C81A87">
        <w:rPr>
          <w:rFonts w:ascii="Times New Roman" w:hAnsi="Times New Roman" w:cs="Times New Roman"/>
          <w:sz w:val="28"/>
          <w:szCs w:val="28"/>
        </w:rPr>
        <w:t>при условии</w:t>
      </w:r>
      <w:r>
        <w:rPr>
          <w:rFonts w:ascii="Times New Roman" w:hAnsi="Times New Roman" w:cs="Times New Roman"/>
          <w:sz w:val="28"/>
          <w:szCs w:val="28"/>
        </w:rPr>
        <w:t xml:space="preserve"> организации сетевого взаимодействия с учреждениями культуры, спорта</w:t>
      </w:r>
      <w:r w:rsidRPr="00C81A87">
        <w:rPr>
          <w:rFonts w:ascii="Times New Roman" w:hAnsi="Times New Roman" w:cs="Times New Roman"/>
          <w:sz w:val="28"/>
          <w:szCs w:val="28"/>
        </w:rPr>
        <w:t>.</w:t>
      </w:r>
    </w:p>
    <w:p w:rsidR="005407A0" w:rsidRDefault="005407A0" w:rsidP="005407A0">
      <w:pPr>
        <w:pStyle w:val="a7"/>
        <w:numPr>
          <w:ilvl w:val="0"/>
          <w:numId w:val="1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Рассмотреть и реализовать возможности привлечения дополнительных финансовых средств для обеспечения доступа детей с ОВЗ в образовательную организацию.</w:t>
      </w:r>
    </w:p>
    <w:p w:rsidR="005407A0" w:rsidRDefault="005407A0" w:rsidP="005407A0">
      <w:pPr>
        <w:pStyle w:val="a7"/>
        <w:numPr>
          <w:ilvl w:val="0"/>
          <w:numId w:val="14"/>
        </w:num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Выявить причины неудовлетворенности значительного числа родителей результативностью деятельности учреждения относительно развития </w:t>
      </w:r>
      <w:r w:rsidR="005F65B0">
        <w:rPr>
          <w:rFonts w:ascii="Times New Roman" w:hAnsi="Times New Roman" w:cs="Times New Roman"/>
          <w:sz w:val="28"/>
          <w:szCs w:val="28"/>
        </w:rPr>
        <w:t xml:space="preserve">долговременной памяти </w:t>
      </w:r>
      <w:r>
        <w:rPr>
          <w:rFonts w:ascii="Times New Roman" w:hAnsi="Times New Roman" w:cs="Times New Roman"/>
          <w:sz w:val="28"/>
          <w:szCs w:val="28"/>
        </w:rPr>
        <w:t xml:space="preserve">детей, рассмотреть возможность освоения и внедрения новых средств, методов, подходов, обеспечивающих качество развития в указанном направлении. </w:t>
      </w:r>
    </w:p>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ind w:firstLine="415"/>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 основании Приказа №17/1 управления образования г. Минусинска от 24.01.2017 года «Об утверждении организации-оператора и технического задания по проведению НОКОД в образовательных учреждениях» и решения Общественного совета по образованию города Минусинска (Протокол № 4 от 20 апреля 2016 года) к категории потребителей были отнесены педагогические работники учреждения, которые являются потребителями относительно условий, создаваемых администрацией дошкольного учреждения для данной категории респондентов. Для проведения </w:t>
      </w:r>
      <w:r>
        <w:rPr>
          <w:rFonts w:ascii="Times New Roman" w:eastAsia="Times New Roman" w:hAnsi="Times New Roman" w:cs="Times New Roman"/>
          <w:sz w:val="28"/>
          <w:szCs w:val="28"/>
          <w:lang w:eastAsia="ru-RU"/>
        </w:rPr>
        <w:lastRenderedPageBreak/>
        <w:t xml:space="preserve">оценки удовлетворенности данной категории потребителей организацией-оператором были разработаны анкетные материалы в соответствии с </w:t>
      </w:r>
      <w:r>
        <w:rPr>
          <w:rFonts w:ascii="Times New Roman" w:hAnsi="Times New Roman" w:cs="Times New Roman"/>
          <w:sz w:val="28"/>
          <w:szCs w:val="28"/>
        </w:rPr>
        <w:t xml:space="preserve">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от 05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В анкетные материалы не были включены показатели 1 группы:</w:t>
      </w:r>
      <w:r>
        <w:rPr>
          <w:rFonts w:ascii="Times New Roman" w:eastAsia="Times New Roman" w:hAnsi="Times New Roman" w:cs="Times New Roman"/>
          <w:sz w:val="28"/>
          <w:szCs w:val="28"/>
          <w:lang w:eastAsia="ru-RU"/>
        </w:rPr>
        <w:t xml:space="preserve"> открытости и доступности информации об организации.</w:t>
      </w:r>
      <w:r>
        <w:rPr>
          <w:rFonts w:ascii="Times New Roman" w:hAnsi="Times New Roman" w:cs="Times New Roman"/>
          <w:sz w:val="28"/>
          <w:szCs w:val="28"/>
        </w:rPr>
        <w:t xml:space="preserve"> Показатели данной группы были исключены, поскольку педагогические работники организации являются непосредственными поставщиками данной услуги. Анкетные материалы включали три группы показателей, характеризующих общие критерии оценки качества образовательной деятельности организации: </w:t>
      </w:r>
    </w:p>
    <w:p w:rsidR="005407A0" w:rsidRDefault="005407A0" w:rsidP="005407A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2. Показатели комфортности условий, в которых осуществляется образовательная деятельность</w:t>
      </w:r>
    </w:p>
    <w:p w:rsidR="005407A0" w:rsidRDefault="005407A0" w:rsidP="005407A0">
      <w:pPr>
        <w:pStyle w:val="a7"/>
        <w:numPr>
          <w:ilvl w:val="0"/>
          <w:numId w:val="2"/>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Материально-техническое и информационное обеспечение организации.</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необходимых условий для охраны и укрепления здоровья, организации питания обучающихся.</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Условия для индивидуальной работы с обучающимися.</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дополнительных образовательных программ.</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возможности оказания психолого-педагогической, медицинской и социальной помощи обучающимся.</w:t>
      </w:r>
    </w:p>
    <w:p w:rsidR="005407A0" w:rsidRDefault="005407A0" w:rsidP="005407A0">
      <w:pPr>
        <w:pStyle w:val="a7"/>
        <w:numPr>
          <w:ilvl w:val="0"/>
          <w:numId w:val="2"/>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Наличие условий организации обучения и воспитания обучающихся с ограниченными возможностями здоровья и инвалидов.</w:t>
      </w:r>
    </w:p>
    <w:p w:rsidR="005407A0" w:rsidRDefault="005407A0" w:rsidP="005407A0">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Группа 3. Показатели,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касающийся доброжелательности, вежливости, компетентности работников.</w:t>
      </w:r>
    </w:p>
    <w:p w:rsidR="005407A0" w:rsidRDefault="005407A0" w:rsidP="005407A0">
      <w:pPr>
        <w:pStyle w:val="a7"/>
        <w:numPr>
          <w:ilvl w:val="0"/>
          <w:numId w:val="4"/>
        </w:numPr>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p w:rsidR="005407A0" w:rsidRDefault="005407A0" w:rsidP="005407A0">
      <w:pPr>
        <w:pStyle w:val="a7"/>
        <w:numPr>
          <w:ilvl w:val="0"/>
          <w:numId w:val="4"/>
        </w:numPr>
        <w:ind w:left="426" w:hanging="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p w:rsidR="005407A0" w:rsidRDefault="005407A0" w:rsidP="005407A0">
      <w:pPr>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Группа 4.</w:t>
      </w:r>
      <w:r>
        <w:rPr>
          <w:rFonts w:ascii="Times New Roman" w:eastAsia="Times New Roman" w:hAnsi="Times New Roman" w:cs="Times New Roman"/>
          <w:sz w:val="28"/>
          <w:szCs w:val="28"/>
          <w:lang w:eastAsia="ru-RU"/>
        </w:rPr>
        <w:t xml:space="preserve"> Показатели, касающиеся удовлетворенности качеством образовательной деятельности организаций</w:t>
      </w:r>
    </w:p>
    <w:p w:rsidR="005407A0" w:rsidRDefault="005407A0" w:rsidP="005407A0">
      <w:pPr>
        <w:pStyle w:val="a7"/>
        <w:numPr>
          <w:ilvl w:val="0"/>
          <w:numId w:val="6"/>
        </w:numPr>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5407A0" w:rsidRDefault="005407A0" w:rsidP="005407A0">
      <w:pPr>
        <w:pStyle w:val="a7"/>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p w:rsidR="005407A0" w:rsidRDefault="005407A0" w:rsidP="005407A0">
      <w:pPr>
        <w:pStyle w:val="a7"/>
        <w:numPr>
          <w:ilvl w:val="0"/>
          <w:numId w:val="6"/>
        </w:numPr>
        <w:ind w:left="426"/>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5407A0" w:rsidRDefault="005407A0" w:rsidP="001A74F3">
      <w:pPr>
        <w:ind w:firstLine="426"/>
        <w:jc w:val="both"/>
        <w:rPr>
          <w:rFonts w:ascii="Times New Roman" w:hAnsi="Times New Roman" w:cs="Times New Roman"/>
          <w:sz w:val="28"/>
          <w:szCs w:val="28"/>
        </w:rPr>
      </w:pPr>
      <w:r>
        <w:rPr>
          <w:rFonts w:ascii="Times New Roman" w:hAnsi="Times New Roman" w:cs="Times New Roman"/>
          <w:sz w:val="28"/>
          <w:szCs w:val="28"/>
        </w:rPr>
        <w:t xml:space="preserve"> По трем критериям (группам показателей) анкета включала 20 утверждений, перед респондентом стояла задача ответа на вопрос с принятием решения (выбрать вариант «да» в случае согласия или вариант «нет» в случае несогласия с ним). Анкетирование проводилось экспертами очно, выборочно, группами в аудиториях. Результаты анкетирования не учитывались при расчете интегрального показателя, данные результаты могут быть полезны администрации дошкольного учреждения для анализа степени удовлетворенности педагогического коллектива качеством их деятельности и использованы при оценке качества управленческой деятельности администрации образовате</w:t>
      </w:r>
      <w:r w:rsidR="001A74F3">
        <w:rPr>
          <w:rFonts w:ascii="Times New Roman" w:hAnsi="Times New Roman" w:cs="Times New Roman"/>
          <w:sz w:val="28"/>
          <w:szCs w:val="28"/>
        </w:rPr>
        <w:t>льной организации учредителями.</w:t>
      </w:r>
    </w:p>
    <w:p w:rsidR="005407A0" w:rsidRDefault="005407A0" w:rsidP="005407A0">
      <w:pPr>
        <w:autoSpaceDE w:val="0"/>
        <w:autoSpaceDN w:val="0"/>
        <w:adjustRightInd w:val="0"/>
        <w:spacing w:after="0"/>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1A74F3">
        <w:rPr>
          <w:rFonts w:ascii="Times New Roman" w:eastAsia="Times New Roman" w:hAnsi="Times New Roman" w:cs="Times New Roman"/>
          <w:sz w:val="28"/>
          <w:szCs w:val="28"/>
          <w:lang w:eastAsia="ru-RU"/>
        </w:rPr>
        <w:t>анкетировании приняли участие 11</w:t>
      </w:r>
      <w:r w:rsidR="00C7431B">
        <w:rPr>
          <w:rFonts w:ascii="Times New Roman" w:eastAsia="Times New Roman" w:hAnsi="Times New Roman" w:cs="Times New Roman"/>
          <w:sz w:val="28"/>
          <w:szCs w:val="28"/>
          <w:lang w:eastAsia="ru-RU"/>
        </w:rPr>
        <w:t xml:space="preserve"> педагогических работников</w:t>
      </w:r>
      <w:r>
        <w:rPr>
          <w:rFonts w:ascii="Times New Roman" w:eastAsia="Times New Roman" w:hAnsi="Times New Roman" w:cs="Times New Roman"/>
          <w:sz w:val="28"/>
          <w:szCs w:val="28"/>
          <w:lang w:eastAsia="ru-RU"/>
        </w:rPr>
        <w:t xml:space="preserve"> учреждения.</w:t>
      </w:r>
    </w:p>
    <w:p w:rsidR="005407A0" w:rsidRPr="001A74F3" w:rsidRDefault="005407A0" w:rsidP="005407A0">
      <w:pPr>
        <w:autoSpaceDE w:val="0"/>
        <w:autoSpaceDN w:val="0"/>
        <w:adjustRightInd w:val="0"/>
        <w:spacing w:after="0"/>
        <w:ind w:firstLine="426"/>
        <w:jc w:val="both"/>
        <w:rPr>
          <w:rFonts w:ascii="Times New Roman" w:eastAsia="Times New Roman" w:hAnsi="Times New Roman" w:cs="Times New Roman"/>
          <w:b/>
          <w:sz w:val="28"/>
          <w:szCs w:val="28"/>
          <w:lang w:eastAsia="ru-RU"/>
        </w:rPr>
      </w:pPr>
      <w:r w:rsidRPr="001A74F3">
        <w:rPr>
          <w:rFonts w:ascii="Times New Roman" w:eastAsia="Times New Roman" w:hAnsi="Times New Roman" w:cs="Times New Roman"/>
          <w:b/>
          <w:sz w:val="28"/>
          <w:szCs w:val="28"/>
          <w:lang w:eastAsia="ru-RU"/>
        </w:rPr>
        <w:t>Результаты НОК</w:t>
      </w:r>
      <w:r w:rsidR="001A74F3">
        <w:rPr>
          <w:rFonts w:ascii="Times New Roman" w:eastAsia="Times New Roman" w:hAnsi="Times New Roman" w:cs="Times New Roman"/>
          <w:b/>
          <w:sz w:val="28"/>
          <w:szCs w:val="28"/>
          <w:lang w:eastAsia="ru-RU"/>
        </w:rPr>
        <w:t xml:space="preserve"> </w:t>
      </w:r>
      <w:r w:rsidRPr="001A74F3">
        <w:rPr>
          <w:rFonts w:ascii="Times New Roman" w:eastAsia="Times New Roman" w:hAnsi="Times New Roman" w:cs="Times New Roman"/>
          <w:b/>
          <w:sz w:val="28"/>
          <w:szCs w:val="28"/>
          <w:lang w:eastAsia="ru-RU"/>
        </w:rPr>
        <w:t>О</w:t>
      </w:r>
      <w:r w:rsidR="001A74F3">
        <w:rPr>
          <w:rFonts w:ascii="Times New Roman" w:eastAsia="Times New Roman" w:hAnsi="Times New Roman" w:cs="Times New Roman"/>
          <w:b/>
          <w:sz w:val="28"/>
          <w:szCs w:val="28"/>
          <w:lang w:eastAsia="ru-RU"/>
        </w:rPr>
        <w:t>Д</w:t>
      </w:r>
      <w:r w:rsidRPr="001A74F3">
        <w:rPr>
          <w:rFonts w:ascii="Times New Roman" w:eastAsia="Times New Roman" w:hAnsi="Times New Roman" w:cs="Times New Roman"/>
          <w:b/>
          <w:sz w:val="28"/>
          <w:szCs w:val="28"/>
          <w:lang w:eastAsia="ru-RU"/>
        </w:rPr>
        <w:t xml:space="preserve"> по категории «педагогический работник».</w:t>
      </w:r>
    </w:p>
    <w:p w:rsidR="005407A0" w:rsidRPr="001A74F3" w:rsidRDefault="005407A0" w:rsidP="005407A0">
      <w:pPr>
        <w:jc w:val="both"/>
        <w:rPr>
          <w:rFonts w:ascii="Times New Roman" w:hAnsi="Times New Roman" w:cs="Times New Roman"/>
          <w:b/>
          <w:color w:val="000000"/>
          <w:sz w:val="28"/>
          <w:szCs w:val="28"/>
        </w:rPr>
      </w:pPr>
    </w:p>
    <w:p w:rsidR="005407A0" w:rsidRDefault="005407A0" w:rsidP="005407A0">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Критерий 2. Комфортность условий.</w:t>
      </w:r>
      <w:r>
        <w:rPr>
          <w:rFonts w:ascii="Times New Roman" w:hAnsi="Times New Roman" w:cs="Times New Roman"/>
          <w:b/>
          <w:sz w:val="28"/>
          <w:szCs w:val="28"/>
        </w:rPr>
        <w:t xml:space="preserve"> </w:t>
      </w:r>
    </w:p>
    <w:p w:rsidR="005407A0" w:rsidRDefault="005407A0" w:rsidP="005407A0">
      <w:pPr>
        <w:pStyle w:val="a4"/>
        <w:spacing w:before="0" w:beforeAutospacing="0" w:after="255" w:afterAutospacing="0"/>
        <w:jc w:val="both"/>
        <w:rPr>
          <w:color w:val="000000"/>
          <w:sz w:val="28"/>
          <w:szCs w:val="28"/>
        </w:rPr>
      </w:pPr>
      <w:r>
        <w:rPr>
          <w:color w:val="000000"/>
          <w:sz w:val="28"/>
          <w:szCs w:val="28"/>
        </w:rPr>
        <w:t>Показатель 2.1. Материально-техническое и информационное обеспечение организации.</w:t>
      </w:r>
    </w:p>
    <w:p w:rsidR="005407A0" w:rsidRDefault="005407A0" w:rsidP="005407A0">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8"/>
          <w:szCs w:val="28"/>
        </w:rPr>
        <w:lastRenderedPageBreak/>
        <w:t xml:space="preserve">Анкетные материалы педагогических работников содержали один индикатор, позволяющий оценить удовлетворенность потребителей </w:t>
      </w:r>
      <w:r>
        <w:rPr>
          <w:rFonts w:ascii="Times New Roman" w:eastAsia="Times New Roman" w:hAnsi="Times New Roman"/>
          <w:sz w:val="28"/>
          <w:szCs w:val="28"/>
          <w:lang w:eastAsia="ru-RU"/>
        </w:rPr>
        <w:t xml:space="preserve">материально-техническим и информационным обеспечением организации, а именно: удовлетворенность материально-технической базой учреждения </w:t>
      </w:r>
      <w:r>
        <w:rPr>
          <w:rFonts w:ascii="Times New Roman" w:eastAsia="Times New Roman" w:hAnsi="Times New Roman" w:cs="Times New Roman"/>
          <w:sz w:val="28"/>
          <w:szCs w:val="28"/>
          <w:bdr w:val="none" w:sz="0" w:space="0" w:color="auto" w:frame="1"/>
        </w:rPr>
        <w:t xml:space="preserve">(мебель, оборудование в </w:t>
      </w:r>
      <w:proofErr w:type="spellStart"/>
      <w:r>
        <w:rPr>
          <w:rFonts w:ascii="Times New Roman" w:eastAsia="Times New Roman" w:hAnsi="Times New Roman" w:cs="Times New Roman"/>
          <w:sz w:val="28"/>
          <w:szCs w:val="28"/>
          <w:bdr w:val="none" w:sz="0" w:space="0" w:color="auto" w:frame="1"/>
        </w:rPr>
        <w:t>т.ч</w:t>
      </w:r>
      <w:proofErr w:type="spellEnd"/>
      <w:r>
        <w:rPr>
          <w:rFonts w:ascii="Times New Roman" w:eastAsia="Times New Roman" w:hAnsi="Times New Roman" w:cs="Times New Roman"/>
          <w:sz w:val="28"/>
          <w:szCs w:val="28"/>
          <w:bdr w:val="none" w:sz="0" w:space="0" w:color="auto" w:frame="1"/>
        </w:rPr>
        <w:t>. информационное и др.)</w:t>
      </w:r>
      <w:r>
        <w:rPr>
          <w:rFonts w:ascii="Times New Roman" w:eastAsia="Times New Roman" w:hAnsi="Times New Roman"/>
          <w:sz w:val="28"/>
          <w:szCs w:val="28"/>
          <w:lang w:eastAsia="ru-RU"/>
        </w:rPr>
        <w:t>.</w:t>
      </w:r>
      <w:r>
        <w:rPr>
          <w:rFonts w:ascii="Times New Roman" w:hAnsi="Times New Roman" w:cs="Times New Roman"/>
          <w:sz w:val="28"/>
          <w:szCs w:val="28"/>
        </w:rPr>
        <w:t xml:space="preserve"> В анкете индикатор был представлен в виде утверждения «Мне нравится мое рабочее место (светло, не душно, удобная мебель), оборудование кабинета и условия работы с ним».</w:t>
      </w:r>
      <w:r>
        <w:rPr>
          <w:rFonts w:ascii="Times New Roman" w:hAnsi="Times New Roman" w:cs="Times New Roman"/>
          <w:sz w:val="24"/>
          <w:szCs w:val="24"/>
        </w:rPr>
        <w:t xml:space="preserve">  </w:t>
      </w:r>
    </w:p>
    <w:p w:rsidR="005407A0" w:rsidRDefault="005407A0" w:rsidP="005407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 в анкете утверждением. </w:t>
      </w:r>
      <w:ins w:id="121" w:author="user" w:date="2017-04-12T14:25:00Z">
        <w:r>
          <w:rPr>
            <w:rFonts w:ascii="Times New Roman" w:eastAsia="Times New Roman" w:hAnsi="Times New Roman" w:cs="Times New Roman"/>
            <w:sz w:val="28"/>
            <w:szCs w:val="28"/>
            <w:lang w:eastAsia="ru-RU"/>
            <w:rPrChange w:id="122"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123" w:author="user" w:date="2017-04-12T14:25:00Z">
        <w:r>
          <w:rPr>
            <w:rFonts w:ascii="Times New Roman" w:eastAsia="Times New Roman" w:hAnsi="Times New Roman" w:cs="Times New Roman"/>
            <w:sz w:val="28"/>
            <w:szCs w:val="28"/>
            <w:lang w:eastAsia="ru-RU"/>
            <w:rPrChange w:id="124"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125" w:author="user" w:date="2017-04-12T14:25:00Z">
        <w:r>
          <w:rPr>
            <w:rFonts w:ascii="Times New Roman" w:eastAsia="Times New Roman" w:hAnsi="Times New Roman" w:cs="Times New Roman"/>
            <w:sz w:val="28"/>
            <w:szCs w:val="28"/>
            <w:lang w:eastAsia="ru-RU"/>
            <w:rPrChange w:id="126"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127" w:author="user" w:date="2017-04-13T12:48:00Z">
        <w:r>
          <w:rPr>
            <w:rFonts w:ascii="Times New Roman" w:eastAsia="Times New Roman" w:hAnsi="Times New Roman" w:cs="Times New Roman"/>
            <w:sz w:val="28"/>
            <w:szCs w:val="28"/>
          </w:rPr>
          <w:t xml:space="preserve"> </w:t>
        </w:r>
      </w:ins>
      <w:ins w:id="128" w:author="user" w:date="2017-04-12T14:25:00Z">
        <w:r>
          <w:rPr>
            <w:rFonts w:ascii="Times New Roman" w:eastAsia="Times New Roman" w:hAnsi="Times New Roman" w:cs="Times New Roman"/>
            <w:sz w:val="28"/>
            <w:szCs w:val="28"/>
            <w:lang w:eastAsia="ru-RU"/>
            <w:rPrChange w:id="129" w:author="user" w:date="2017-04-12T15:18:00Z">
              <w:rPr>
                <w:rFonts w:ascii="Calibri" w:eastAsia="Times New Roman" w:hAnsi="Calibri"/>
              </w:rPr>
            </w:rPrChange>
          </w:rPr>
          <w:t>умножа</w:t>
        </w:r>
      </w:ins>
      <w:r>
        <w:rPr>
          <w:rFonts w:ascii="Times New Roman" w:eastAsia="Times New Roman" w:hAnsi="Times New Roman" w:cs="Times New Roman"/>
          <w:sz w:val="28"/>
          <w:szCs w:val="28"/>
          <w:lang w:eastAsia="ru-RU"/>
        </w:rPr>
        <w:t>лась</w:t>
      </w:r>
      <w:ins w:id="130" w:author="user" w:date="2017-04-12T14:25:00Z">
        <w:r>
          <w:rPr>
            <w:rFonts w:ascii="Times New Roman" w:eastAsia="Times New Roman" w:hAnsi="Times New Roman" w:cs="Times New Roman"/>
            <w:sz w:val="28"/>
            <w:szCs w:val="28"/>
            <w:lang w:eastAsia="ru-RU"/>
            <w:rPrChange w:id="131"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анкетных материалов педагогических работников показал, что средний балл респондентов, удовлетворенных состоянием материально-технической базы учреждения составил </w:t>
      </w:r>
      <w:r w:rsidR="00656DB3">
        <w:rPr>
          <w:rFonts w:ascii="Times New Roman" w:hAnsi="Times New Roman" w:cs="Times New Roman"/>
          <w:b/>
          <w:sz w:val="28"/>
          <w:szCs w:val="28"/>
        </w:rPr>
        <w:t>10</w:t>
      </w:r>
      <w:r w:rsidR="00656DB3">
        <w:rPr>
          <w:rFonts w:ascii="Times New Roman" w:hAnsi="Times New Roman" w:cs="Times New Roman"/>
          <w:sz w:val="28"/>
          <w:szCs w:val="28"/>
        </w:rPr>
        <w:t xml:space="preserve"> (100</w:t>
      </w:r>
      <w:r>
        <w:rPr>
          <w:rFonts w:ascii="Times New Roman" w:hAnsi="Times New Roman" w:cs="Times New Roman"/>
          <w:sz w:val="28"/>
          <w:szCs w:val="28"/>
        </w:rPr>
        <w:t xml:space="preserve">% подтвердили свое согласие с утверждением). </w:t>
      </w:r>
    </w:p>
    <w:p w:rsidR="005407A0" w:rsidRDefault="005407A0" w:rsidP="005407A0">
      <w:pPr>
        <w:pStyle w:val="a4"/>
        <w:spacing w:before="0" w:beforeAutospacing="0" w:after="255" w:afterAutospacing="0"/>
        <w:jc w:val="both"/>
        <w:rPr>
          <w:color w:val="000000"/>
          <w:sz w:val="28"/>
          <w:szCs w:val="28"/>
        </w:rPr>
      </w:pPr>
      <w:r>
        <w:rPr>
          <w:color w:val="000000"/>
          <w:sz w:val="28"/>
          <w:szCs w:val="28"/>
        </w:rPr>
        <w:t>Показатель 2.2. Наличие необходимых условий для охраны и укрепления здоровья, организации питания.</w:t>
      </w:r>
    </w:p>
    <w:p w:rsidR="005407A0" w:rsidRDefault="005407A0" w:rsidP="005407A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педагогических работников содержали три индикатора, позволяющих оценить удовлетворенность потребителей </w:t>
      </w:r>
      <w:r>
        <w:rPr>
          <w:rFonts w:ascii="Times New Roman" w:hAnsi="Times New Roman" w:cs="Times New Roman"/>
          <w:color w:val="000000"/>
          <w:sz w:val="28"/>
          <w:szCs w:val="28"/>
        </w:rPr>
        <w:t xml:space="preserve">условиями для охраны и укрепления здоровья, организации питания </w:t>
      </w:r>
      <w:r>
        <w:rPr>
          <w:rFonts w:ascii="Times New Roman" w:eastAsia="Times New Roman" w:hAnsi="Times New Roman" w:cs="Times New Roman"/>
          <w:sz w:val="28"/>
          <w:szCs w:val="28"/>
          <w:lang w:eastAsia="ru-RU"/>
        </w:rPr>
        <w:t>воспитанников</w:t>
      </w:r>
      <w:r>
        <w:rPr>
          <w:rFonts w:ascii="Times New Roman" w:eastAsia="Times New Roman" w:hAnsi="Times New Roman"/>
          <w:sz w:val="28"/>
          <w:szCs w:val="28"/>
          <w:lang w:eastAsia="ru-RU"/>
        </w:rPr>
        <w:t xml:space="preserve">, а именно: удовлетворенность графиком работы, возможностью рационально распределять рабочее время; удовлетворенность качеством питания в ДОУ; удовлетворенность сложившимся нравственно-психологическим климатом. </w:t>
      </w:r>
      <w:r>
        <w:rPr>
          <w:rFonts w:ascii="Times New Roman" w:hAnsi="Times New Roman" w:cs="Times New Roman"/>
          <w:sz w:val="28"/>
          <w:szCs w:val="28"/>
        </w:rPr>
        <w:t xml:space="preserve">В анкете индикатор был представлен в виде утверждений: «Меня устраивает график работы, мое рабочее время благодаря действиям администрации, тратится рационально», «Я удовлетворен организацией и качеством питания детей в учреждении»,  «Меня устраивает сложившийся нравственно-психологический климат в коллективе. Организация моей деятельности осуществляется в стабильных, комфортных условиях».                   </w:t>
      </w:r>
    </w:p>
    <w:p w:rsidR="005407A0" w:rsidRDefault="005407A0" w:rsidP="005407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132" w:author="user" w:date="2017-04-12T14:25:00Z">
        <w:r>
          <w:rPr>
            <w:rFonts w:ascii="Times New Roman" w:eastAsia="Times New Roman" w:hAnsi="Times New Roman" w:cs="Times New Roman"/>
            <w:sz w:val="28"/>
            <w:szCs w:val="28"/>
            <w:lang w:eastAsia="ru-RU"/>
            <w:rPrChange w:id="133"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134" w:author="user" w:date="2017-04-12T14:25:00Z">
        <w:r>
          <w:rPr>
            <w:rFonts w:ascii="Times New Roman" w:eastAsia="Times New Roman" w:hAnsi="Times New Roman" w:cs="Times New Roman"/>
            <w:sz w:val="28"/>
            <w:szCs w:val="28"/>
            <w:lang w:eastAsia="ru-RU"/>
            <w:rPrChange w:id="135"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136" w:author="user" w:date="2017-04-12T14:25:00Z">
        <w:r>
          <w:rPr>
            <w:rFonts w:ascii="Times New Roman" w:eastAsia="Times New Roman" w:hAnsi="Times New Roman" w:cs="Times New Roman"/>
            <w:sz w:val="28"/>
            <w:szCs w:val="28"/>
            <w:lang w:eastAsia="ru-RU"/>
            <w:rPrChange w:id="137"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138" w:author="user" w:date="2017-04-13T12:48:00Z">
        <w:r>
          <w:rPr>
            <w:rFonts w:ascii="Times New Roman" w:eastAsia="Times New Roman" w:hAnsi="Times New Roman" w:cs="Times New Roman"/>
            <w:sz w:val="28"/>
            <w:szCs w:val="28"/>
          </w:rPr>
          <w:t xml:space="preserve"> </w:t>
        </w:r>
      </w:ins>
      <w:ins w:id="139" w:author="user" w:date="2017-04-12T14:25:00Z">
        <w:r>
          <w:rPr>
            <w:rFonts w:ascii="Times New Roman" w:eastAsia="Times New Roman" w:hAnsi="Times New Roman" w:cs="Times New Roman"/>
            <w:sz w:val="28"/>
            <w:szCs w:val="28"/>
            <w:lang w:eastAsia="ru-RU"/>
            <w:rPrChange w:id="140" w:author="user" w:date="2017-04-12T15:18:00Z">
              <w:rPr>
                <w:rFonts w:ascii="Calibri" w:eastAsia="Times New Roman" w:hAnsi="Calibri"/>
              </w:rPr>
            </w:rPrChange>
          </w:rPr>
          <w:lastRenderedPageBreak/>
          <w:t>умножа</w:t>
        </w:r>
      </w:ins>
      <w:r>
        <w:rPr>
          <w:rFonts w:ascii="Times New Roman" w:eastAsia="Times New Roman" w:hAnsi="Times New Roman" w:cs="Times New Roman"/>
          <w:sz w:val="28"/>
          <w:szCs w:val="28"/>
          <w:lang w:eastAsia="ru-RU"/>
        </w:rPr>
        <w:t>лась</w:t>
      </w:r>
      <w:ins w:id="141" w:author="user" w:date="2017-04-12T14:25:00Z">
        <w:r>
          <w:rPr>
            <w:rFonts w:ascii="Times New Roman" w:eastAsia="Times New Roman" w:hAnsi="Times New Roman" w:cs="Times New Roman"/>
            <w:sz w:val="28"/>
            <w:szCs w:val="28"/>
            <w:lang w:eastAsia="ru-RU"/>
            <w:rPrChange w:id="142"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rPr>
        <w:t xml:space="preserve"> </w:t>
      </w:r>
      <w:ins w:id="143" w:author="user" w:date="2017-04-12T14:25:00Z">
        <w:r>
          <w:rPr>
            <w:rFonts w:ascii="Times New Roman" w:eastAsia="Times New Roman" w:hAnsi="Times New Roman" w:cs="Times New Roman"/>
            <w:sz w:val="28"/>
            <w:szCs w:val="28"/>
            <w:lang w:eastAsia="ru-RU"/>
            <w:rPrChange w:id="144" w:author="user" w:date="2017-04-12T15:18:00Z">
              <w:rPr>
                <w:rFonts w:ascii="Calibri" w:eastAsia="Times New Roman" w:hAnsi="Calibri"/>
              </w:rPr>
            </w:rPrChange>
          </w:rPr>
          <w:t>2) рассчитыва</w:t>
        </w:r>
      </w:ins>
      <w:r>
        <w:rPr>
          <w:rFonts w:ascii="Times New Roman" w:eastAsia="Times New Roman" w:hAnsi="Times New Roman" w:cs="Times New Roman"/>
          <w:sz w:val="28"/>
          <w:szCs w:val="28"/>
          <w:lang w:eastAsia="ru-RU"/>
        </w:rPr>
        <w:t>лось</w:t>
      </w:r>
      <w:ins w:id="145" w:author="user" w:date="2017-04-12T14:25:00Z">
        <w:r>
          <w:rPr>
            <w:rFonts w:ascii="Times New Roman" w:eastAsia="Times New Roman" w:hAnsi="Times New Roman" w:cs="Times New Roman"/>
            <w:sz w:val="28"/>
            <w:szCs w:val="28"/>
            <w:lang w:eastAsia="ru-RU"/>
            <w:rPrChange w:id="146" w:author="user" w:date="2017-04-12T15:18:00Z">
              <w:rPr>
                <w:rFonts w:ascii="Calibri" w:eastAsia="Times New Roman" w:hAnsi="Calibri"/>
              </w:rPr>
            </w:rPrChange>
          </w:rPr>
          <w:t xml:space="preserve"> среднее арифметическое по формуле: Х</w:t>
        </w:r>
      </w:ins>
      <w:r>
        <w:rPr>
          <w:rFonts w:ascii="Times New Roman" w:eastAsia="Times New Roman" w:hAnsi="Times New Roman" w:cs="Times New Roman"/>
          <w:sz w:val="28"/>
          <w:szCs w:val="28"/>
          <w:vertAlign w:val="subscript"/>
          <w:lang w:eastAsia="ru-RU"/>
        </w:rPr>
        <w:t>2.2.</w:t>
      </w:r>
      <w:ins w:id="147" w:author="user" w:date="2017-04-12T14:25:00Z">
        <w:r>
          <w:rPr>
            <w:rFonts w:ascii="Times New Roman" w:eastAsia="Times New Roman" w:hAnsi="Times New Roman" w:cs="Times New Roman"/>
            <w:sz w:val="28"/>
            <w:szCs w:val="28"/>
            <w:vertAlign w:val="subscript"/>
            <w:lang w:eastAsia="ru-RU"/>
            <w:rPrChange w:id="148" w:author="user" w:date="2017-04-12T15:18:00Z">
              <w:rPr>
                <w:rFonts w:ascii="Calibri" w:eastAsia="Times New Roman" w:hAnsi="Calibri"/>
                <w:vertAlign w:val="subscript"/>
              </w:rPr>
            </w:rPrChange>
          </w:rPr>
          <w:t xml:space="preserve"> </w:t>
        </w:r>
        <w:r>
          <w:rPr>
            <w:rFonts w:ascii="Times New Roman" w:eastAsia="Times New Roman" w:hAnsi="Times New Roman" w:cs="Times New Roman"/>
            <w:sz w:val="28"/>
            <w:szCs w:val="28"/>
            <w:lang w:eastAsia="ru-RU"/>
            <w:rPrChange w:id="149"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150"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151"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152"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153"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154" w:author="user" w:date="2017-04-12T15:18:00Z">
              <w:rPr>
                <w:rFonts w:ascii="Calibri" w:eastAsia="Times New Roman" w:hAnsi="Calibri"/>
                <w:vertAlign w:val="subscript"/>
              </w:rPr>
            </w:rPrChange>
          </w:rPr>
          <w:t>3</w:t>
        </w:r>
        <w:r>
          <w:rPr>
            <w:rFonts w:ascii="Times New Roman" w:eastAsia="Times New Roman" w:hAnsi="Times New Roman" w:cs="Times New Roman"/>
            <w:sz w:val="28"/>
            <w:szCs w:val="28"/>
            <w:lang w:eastAsia="ru-RU"/>
            <w:rPrChange w:id="155" w:author="user" w:date="2017-04-12T15:18:00Z">
              <w:rPr>
                <w:rFonts w:ascii="Calibri" w:eastAsia="Times New Roman" w:hAnsi="Calibri"/>
              </w:rPr>
            </w:rPrChange>
          </w:rPr>
          <w:t xml:space="preserve">) / </w:t>
        </w:r>
      </w:ins>
      <w:r>
        <w:rPr>
          <w:rFonts w:ascii="Times New Roman" w:eastAsia="Times New Roman" w:hAnsi="Times New Roman" w:cs="Times New Roman"/>
          <w:sz w:val="28"/>
          <w:szCs w:val="28"/>
        </w:rPr>
        <w:t>3</w:t>
      </w:r>
      <w:ins w:id="156" w:author="user" w:date="2017-04-12T14:25:00Z">
        <w:r>
          <w:rPr>
            <w:rFonts w:ascii="Times New Roman" w:eastAsia="Times New Roman" w:hAnsi="Times New Roman" w:cs="Times New Roman"/>
            <w:sz w:val="28"/>
            <w:szCs w:val="28"/>
            <w:lang w:eastAsia="ru-RU"/>
            <w:rPrChange w:id="157" w:author="user" w:date="2017-04-12T15:18:00Z">
              <w:rPr>
                <w:rFonts w:ascii="Calibri" w:eastAsia="Times New Roman" w:hAnsi="Calibri"/>
              </w:rPr>
            </w:rPrChange>
          </w:rPr>
          <w:t>, где Х</w:t>
        </w:r>
        <w:r>
          <w:rPr>
            <w:rFonts w:ascii="Times New Roman" w:eastAsia="Times New Roman" w:hAnsi="Times New Roman" w:cs="Times New Roman"/>
            <w:sz w:val="28"/>
            <w:szCs w:val="28"/>
            <w:vertAlign w:val="subscript"/>
            <w:lang w:eastAsia="ru-RU"/>
            <w:rPrChange w:id="158"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159"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160"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161"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162" w:author="user" w:date="2017-04-12T15:18:00Z">
              <w:rPr>
                <w:rFonts w:ascii="Calibri" w:eastAsia="Times New Roman" w:hAnsi="Calibri"/>
                <w:vertAlign w:val="subscript"/>
              </w:rPr>
            </w:rPrChange>
          </w:rPr>
          <w:t>3</w:t>
        </w:r>
        <w:r>
          <w:rPr>
            <w:rFonts w:ascii="Times New Roman" w:eastAsia="Times New Roman" w:hAnsi="Times New Roman" w:cs="Times New Roman"/>
            <w:sz w:val="28"/>
            <w:szCs w:val="28"/>
            <w:lang w:eastAsia="ru-RU"/>
            <w:rPrChange w:id="163" w:author="user" w:date="2017-04-12T15:18:00Z">
              <w:rPr>
                <w:rFonts w:ascii="Calibri" w:eastAsia="Times New Roman" w:hAnsi="Calibri"/>
              </w:rPr>
            </w:rPrChange>
          </w:rPr>
          <w:t>– значение по каждому индикатору</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анкетных материалов педагогических работников показал, что средний балл респондентов, удовлетворенных  качеством питания в учреждении составляет </w:t>
      </w:r>
      <w:r w:rsidR="00656DB3">
        <w:rPr>
          <w:rFonts w:ascii="Times New Roman" w:hAnsi="Times New Roman" w:cs="Times New Roman"/>
          <w:b/>
          <w:sz w:val="28"/>
          <w:szCs w:val="28"/>
        </w:rPr>
        <w:t>8,2</w:t>
      </w:r>
      <w:r w:rsidR="00656DB3">
        <w:rPr>
          <w:rFonts w:ascii="Times New Roman" w:hAnsi="Times New Roman" w:cs="Times New Roman"/>
          <w:sz w:val="28"/>
          <w:szCs w:val="28"/>
        </w:rPr>
        <w:t xml:space="preserve"> (81,8</w:t>
      </w:r>
      <w:r>
        <w:rPr>
          <w:rFonts w:ascii="Times New Roman" w:hAnsi="Times New Roman" w:cs="Times New Roman"/>
          <w:sz w:val="28"/>
          <w:szCs w:val="28"/>
        </w:rPr>
        <w:t>%), средний балл по индикатору «</w:t>
      </w:r>
      <w:r>
        <w:rPr>
          <w:rFonts w:ascii="Times New Roman" w:eastAsia="Times New Roman" w:hAnsi="Times New Roman"/>
          <w:sz w:val="28"/>
          <w:szCs w:val="28"/>
          <w:lang w:eastAsia="ru-RU"/>
        </w:rPr>
        <w:t>удовлетворенность графиком работы, возможностью рационально распределять рабочее время»</w:t>
      </w:r>
      <w:r>
        <w:rPr>
          <w:rFonts w:ascii="Times New Roman" w:hAnsi="Times New Roman" w:cs="Times New Roman"/>
          <w:sz w:val="28"/>
          <w:szCs w:val="28"/>
        </w:rPr>
        <w:t xml:space="preserve"> составил </w:t>
      </w:r>
      <w:r>
        <w:rPr>
          <w:rFonts w:ascii="Times New Roman" w:hAnsi="Times New Roman" w:cs="Times New Roman"/>
          <w:b/>
          <w:sz w:val="28"/>
          <w:szCs w:val="28"/>
        </w:rPr>
        <w:t>10</w:t>
      </w:r>
      <w:r>
        <w:rPr>
          <w:rFonts w:ascii="Times New Roman" w:hAnsi="Times New Roman" w:cs="Times New Roman"/>
          <w:sz w:val="28"/>
          <w:szCs w:val="28"/>
        </w:rPr>
        <w:t xml:space="preserve"> (100%), средний балл по индикатору «</w:t>
      </w:r>
      <w:r>
        <w:rPr>
          <w:rFonts w:ascii="Times New Roman" w:eastAsia="Times New Roman" w:hAnsi="Times New Roman"/>
          <w:sz w:val="28"/>
          <w:szCs w:val="28"/>
          <w:lang w:eastAsia="ru-RU"/>
        </w:rPr>
        <w:t xml:space="preserve">удовлетворенность сложившимся нравственно-психологическим климатом в коллективе» составил </w:t>
      </w:r>
      <w:r w:rsidR="00656DB3">
        <w:rPr>
          <w:rFonts w:ascii="Times New Roman" w:eastAsia="Times New Roman" w:hAnsi="Times New Roman"/>
          <w:b/>
          <w:sz w:val="28"/>
          <w:szCs w:val="28"/>
          <w:lang w:eastAsia="ru-RU"/>
        </w:rPr>
        <w:t>5,5</w:t>
      </w:r>
      <w:r w:rsidR="00656DB3">
        <w:rPr>
          <w:rFonts w:ascii="Times New Roman" w:eastAsia="Times New Roman" w:hAnsi="Times New Roman"/>
          <w:sz w:val="28"/>
          <w:szCs w:val="28"/>
          <w:lang w:eastAsia="ru-RU"/>
        </w:rPr>
        <w:t xml:space="preserve"> (54</w:t>
      </w:r>
      <w:r>
        <w:rPr>
          <w:rFonts w:ascii="Times New Roman" w:eastAsia="Times New Roman" w:hAnsi="Times New Roman"/>
          <w:sz w:val="28"/>
          <w:szCs w:val="28"/>
          <w:lang w:eastAsia="ru-RU"/>
        </w:rPr>
        <w:t>,5%).</w:t>
      </w:r>
      <w:r>
        <w:rPr>
          <w:rFonts w:ascii="Times New Roman" w:hAnsi="Times New Roman" w:cs="Times New Roman"/>
          <w:sz w:val="28"/>
          <w:szCs w:val="28"/>
        </w:rPr>
        <w:t xml:space="preserve">  Средний суммарный балл педагогических работников по данному показателю составил </w:t>
      </w:r>
      <w:r w:rsidR="001D1FF6">
        <w:rPr>
          <w:rFonts w:ascii="Times New Roman" w:hAnsi="Times New Roman" w:cs="Times New Roman"/>
          <w:b/>
          <w:sz w:val="28"/>
          <w:szCs w:val="28"/>
        </w:rPr>
        <w:t>7,9</w:t>
      </w:r>
      <w:r>
        <w:rPr>
          <w:rFonts w:ascii="Times New Roman" w:hAnsi="Times New Roman" w:cs="Times New Roman"/>
          <w:b/>
          <w:sz w:val="28"/>
          <w:szCs w:val="28"/>
        </w:rPr>
        <w:t>,</w:t>
      </w:r>
      <w:r>
        <w:rPr>
          <w:rFonts w:ascii="Times New Roman" w:hAnsi="Times New Roman" w:cs="Times New Roman"/>
          <w:sz w:val="28"/>
          <w:szCs w:val="28"/>
        </w:rPr>
        <w:t xml:space="preserve"> что явно указывает на </w:t>
      </w:r>
      <w:r w:rsidR="001D1FF6">
        <w:rPr>
          <w:rFonts w:ascii="Times New Roman" w:hAnsi="Times New Roman" w:cs="Times New Roman"/>
          <w:sz w:val="28"/>
          <w:szCs w:val="28"/>
        </w:rPr>
        <w:t xml:space="preserve">достаточно </w:t>
      </w:r>
      <w:r>
        <w:rPr>
          <w:rFonts w:ascii="Times New Roman" w:hAnsi="Times New Roman" w:cs="Times New Roman"/>
          <w:sz w:val="28"/>
          <w:szCs w:val="28"/>
        </w:rPr>
        <w:t>высокую степень удовлетворенности педагогического ко</w:t>
      </w:r>
      <w:r w:rsidR="001D1FF6">
        <w:rPr>
          <w:rFonts w:ascii="Times New Roman" w:hAnsi="Times New Roman" w:cs="Times New Roman"/>
          <w:sz w:val="28"/>
          <w:szCs w:val="28"/>
        </w:rPr>
        <w:t>ллектива, созданными условиями. Значение показателя может быть выше при условии улучшения нравственно-психологического климата в коллективе.</w:t>
      </w:r>
    </w:p>
    <w:p w:rsidR="005407A0" w:rsidRDefault="005407A0" w:rsidP="005407A0">
      <w:pPr>
        <w:autoSpaceDE w:val="0"/>
        <w:autoSpaceDN w:val="0"/>
        <w:adjustRightInd w:val="0"/>
        <w:spacing w:after="0"/>
        <w:ind w:firstLine="426"/>
        <w:jc w:val="both"/>
        <w:rPr>
          <w:rFonts w:ascii="Times New Roman" w:hAnsi="Times New Roman" w:cs="Times New Roman"/>
          <w:sz w:val="28"/>
          <w:szCs w:val="28"/>
        </w:rPr>
      </w:pPr>
    </w:p>
    <w:p w:rsidR="005407A0" w:rsidRDefault="005407A0" w:rsidP="005407A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Показатель 2.3. Условия для профессионального развития.</w:t>
      </w:r>
    </w:p>
    <w:p w:rsidR="005407A0" w:rsidRDefault="005407A0" w:rsidP="005407A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Анкетные материалы педагогических работников содержали два индикатора, позволяющих оценить удовлетворенность потребителей </w:t>
      </w:r>
      <w:r>
        <w:rPr>
          <w:rFonts w:ascii="Times New Roman" w:hAnsi="Times New Roman" w:cs="Times New Roman"/>
          <w:color w:val="000000"/>
          <w:sz w:val="28"/>
          <w:szCs w:val="28"/>
        </w:rPr>
        <w:t>условиями профессионального развития</w:t>
      </w:r>
      <w:r>
        <w:rPr>
          <w:rFonts w:ascii="Times New Roman" w:eastAsia="Times New Roman" w:hAnsi="Times New Roman"/>
          <w:sz w:val="28"/>
          <w:szCs w:val="28"/>
          <w:lang w:eastAsia="ru-RU"/>
        </w:rPr>
        <w:t xml:space="preserve">, а именно: удовлетворенность системой методической работы в ДОУ; удовлетворенность возможностью повышать свое профессиональное мастерство. </w:t>
      </w:r>
      <w:r>
        <w:rPr>
          <w:rFonts w:ascii="Times New Roman" w:hAnsi="Times New Roman" w:cs="Times New Roman"/>
          <w:sz w:val="28"/>
          <w:szCs w:val="28"/>
        </w:rPr>
        <w:t xml:space="preserve">В анкете индикатор был представлен в виде утверждений: «Меня устраивает методическая работа дошкольного учреждения и мое участие в ней», «У меня существует реальная возможность повышать свое профессиональное мастерство и проявлять творчество».                   </w:t>
      </w:r>
    </w:p>
    <w:p w:rsidR="005407A0" w:rsidRDefault="005407A0" w:rsidP="005407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164" w:author="user" w:date="2017-04-12T14:25:00Z">
        <w:r>
          <w:rPr>
            <w:rFonts w:ascii="Times New Roman" w:eastAsia="Times New Roman" w:hAnsi="Times New Roman" w:cs="Times New Roman"/>
            <w:sz w:val="28"/>
            <w:szCs w:val="28"/>
            <w:lang w:eastAsia="ru-RU"/>
            <w:rPrChange w:id="165"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166" w:author="user" w:date="2017-04-12T14:25:00Z">
        <w:r>
          <w:rPr>
            <w:rFonts w:ascii="Times New Roman" w:eastAsia="Times New Roman" w:hAnsi="Times New Roman" w:cs="Times New Roman"/>
            <w:sz w:val="28"/>
            <w:szCs w:val="28"/>
            <w:lang w:eastAsia="ru-RU"/>
            <w:rPrChange w:id="167"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168" w:author="user" w:date="2017-04-12T14:25:00Z">
        <w:r>
          <w:rPr>
            <w:rFonts w:ascii="Times New Roman" w:eastAsia="Times New Roman" w:hAnsi="Times New Roman" w:cs="Times New Roman"/>
            <w:sz w:val="28"/>
            <w:szCs w:val="28"/>
            <w:lang w:eastAsia="ru-RU"/>
            <w:rPrChange w:id="169"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170" w:author="user" w:date="2017-04-13T12:48:00Z">
        <w:r>
          <w:rPr>
            <w:rFonts w:ascii="Times New Roman" w:eastAsia="Times New Roman" w:hAnsi="Times New Roman" w:cs="Times New Roman"/>
            <w:sz w:val="28"/>
            <w:szCs w:val="28"/>
          </w:rPr>
          <w:t xml:space="preserve"> </w:t>
        </w:r>
      </w:ins>
      <w:ins w:id="171" w:author="user" w:date="2017-04-12T14:25:00Z">
        <w:r>
          <w:rPr>
            <w:rFonts w:ascii="Times New Roman" w:eastAsia="Times New Roman" w:hAnsi="Times New Roman" w:cs="Times New Roman"/>
            <w:sz w:val="28"/>
            <w:szCs w:val="28"/>
            <w:lang w:eastAsia="ru-RU"/>
            <w:rPrChange w:id="172" w:author="user" w:date="2017-04-12T15:18:00Z">
              <w:rPr>
                <w:rFonts w:ascii="Calibri" w:eastAsia="Times New Roman" w:hAnsi="Calibri"/>
              </w:rPr>
            </w:rPrChange>
          </w:rPr>
          <w:t>умножа</w:t>
        </w:r>
      </w:ins>
      <w:r>
        <w:rPr>
          <w:rFonts w:ascii="Times New Roman" w:eastAsia="Times New Roman" w:hAnsi="Times New Roman" w:cs="Times New Roman"/>
          <w:sz w:val="28"/>
          <w:szCs w:val="28"/>
          <w:lang w:eastAsia="ru-RU"/>
        </w:rPr>
        <w:t>лась</w:t>
      </w:r>
      <w:ins w:id="173" w:author="user" w:date="2017-04-12T14:25:00Z">
        <w:r>
          <w:rPr>
            <w:rFonts w:ascii="Times New Roman" w:eastAsia="Times New Roman" w:hAnsi="Times New Roman" w:cs="Times New Roman"/>
            <w:sz w:val="28"/>
            <w:szCs w:val="28"/>
            <w:lang w:eastAsia="ru-RU"/>
            <w:rPrChange w:id="174"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rPr>
        <w:t xml:space="preserve"> </w:t>
      </w:r>
      <w:ins w:id="175" w:author="user" w:date="2017-04-12T14:25:00Z">
        <w:r>
          <w:rPr>
            <w:rFonts w:ascii="Times New Roman" w:eastAsia="Times New Roman" w:hAnsi="Times New Roman" w:cs="Times New Roman"/>
            <w:sz w:val="28"/>
            <w:szCs w:val="28"/>
            <w:lang w:eastAsia="ru-RU"/>
            <w:rPrChange w:id="176" w:author="user" w:date="2017-04-12T15:18:00Z">
              <w:rPr>
                <w:rFonts w:ascii="Calibri" w:eastAsia="Times New Roman" w:hAnsi="Calibri"/>
              </w:rPr>
            </w:rPrChange>
          </w:rPr>
          <w:t>2) рассчитыва</w:t>
        </w:r>
      </w:ins>
      <w:r>
        <w:rPr>
          <w:rFonts w:ascii="Times New Roman" w:eastAsia="Times New Roman" w:hAnsi="Times New Roman" w:cs="Times New Roman"/>
          <w:sz w:val="28"/>
          <w:szCs w:val="28"/>
          <w:lang w:eastAsia="ru-RU"/>
        </w:rPr>
        <w:t>лось</w:t>
      </w:r>
      <w:ins w:id="177" w:author="user" w:date="2017-04-12T14:25:00Z">
        <w:r>
          <w:rPr>
            <w:rFonts w:ascii="Times New Roman" w:eastAsia="Times New Roman" w:hAnsi="Times New Roman" w:cs="Times New Roman"/>
            <w:sz w:val="28"/>
            <w:szCs w:val="28"/>
            <w:lang w:eastAsia="ru-RU"/>
            <w:rPrChange w:id="178" w:author="user" w:date="2017-04-12T15:18:00Z">
              <w:rPr>
                <w:rFonts w:ascii="Calibri" w:eastAsia="Times New Roman" w:hAnsi="Calibri"/>
              </w:rPr>
            </w:rPrChange>
          </w:rPr>
          <w:t xml:space="preserve"> среднее арифметическое по формуле: Х</w:t>
        </w:r>
      </w:ins>
      <w:r>
        <w:rPr>
          <w:rFonts w:ascii="Times New Roman" w:eastAsia="Times New Roman" w:hAnsi="Times New Roman" w:cs="Times New Roman"/>
          <w:sz w:val="28"/>
          <w:szCs w:val="28"/>
          <w:vertAlign w:val="subscript"/>
          <w:lang w:eastAsia="ru-RU"/>
        </w:rPr>
        <w:t>2.3.</w:t>
      </w:r>
      <w:ins w:id="179" w:author="user" w:date="2017-04-12T14:25:00Z">
        <w:r>
          <w:rPr>
            <w:rFonts w:ascii="Times New Roman" w:eastAsia="Times New Roman" w:hAnsi="Times New Roman" w:cs="Times New Roman"/>
            <w:sz w:val="28"/>
            <w:szCs w:val="28"/>
            <w:vertAlign w:val="subscript"/>
            <w:lang w:eastAsia="ru-RU"/>
            <w:rPrChange w:id="180" w:author="user" w:date="2017-04-12T15:18:00Z">
              <w:rPr>
                <w:rFonts w:ascii="Calibri" w:eastAsia="Times New Roman" w:hAnsi="Calibri"/>
                <w:vertAlign w:val="subscript"/>
              </w:rPr>
            </w:rPrChange>
          </w:rPr>
          <w:t xml:space="preserve"> </w:t>
        </w:r>
        <w:r>
          <w:rPr>
            <w:rFonts w:ascii="Times New Roman" w:eastAsia="Times New Roman" w:hAnsi="Times New Roman" w:cs="Times New Roman"/>
            <w:sz w:val="28"/>
            <w:szCs w:val="28"/>
            <w:lang w:eastAsia="ru-RU"/>
            <w:rPrChange w:id="181"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182"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183"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184"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185"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186" w:author="user" w:date="2017-04-12T15:18:00Z">
              <w:rPr>
                <w:rFonts w:ascii="Calibri" w:eastAsia="Times New Roman" w:hAnsi="Calibri"/>
                <w:vertAlign w:val="subscript"/>
              </w:rPr>
            </w:rPrChange>
          </w:rPr>
          <w:t>3</w:t>
        </w:r>
        <w:r>
          <w:rPr>
            <w:rFonts w:ascii="Times New Roman" w:eastAsia="Times New Roman" w:hAnsi="Times New Roman" w:cs="Times New Roman"/>
            <w:sz w:val="28"/>
            <w:szCs w:val="28"/>
            <w:lang w:eastAsia="ru-RU"/>
            <w:rPrChange w:id="187" w:author="user" w:date="2017-04-12T15:18:00Z">
              <w:rPr>
                <w:rFonts w:ascii="Calibri" w:eastAsia="Times New Roman" w:hAnsi="Calibri"/>
              </w:rPr>
            </w:rPrChange>
          </w:rPr>
          <w:t xml:space="preserve">) / </w:t>
        </w:r>
      </w:ins>
      <w:r>
        <w:rPr>
          <w:rFonts w:ascii="Times New Roman" w:eastAsia="Times New Roman" w:hAnsi="Times New Roman" w:cs="Times New Roman"/>
          <w:sz w:val="28"/>
          <w:szCs w:val="28"/>
        </w:rPr>
        <w:t>3</w:t>
      </w:r>
      <w:ins w:id="188" w:author="user" w:date="2017-04-12T14:25:00Z">
        <w:r>
          <w:rPr>
            <w:rFonts w:ascii="Times New Roman" w:eastAsia="Times New Roman" w:hAnsi="Times New Roman" w:cs="Times New Roman"/>
            <w:sz w:val="28"/>
            <w:szCs w:val="28"/>
            <w:lang w:eastAsia="ru-RU"/>
            <w:rPrChange w:id="189" w:author="user" w:date="2017-04-12T15:18:00Z">
              <w:rPr>
                <w:rFonts w:ascii="Calibri" w:eastAsia="Times New Roman" w:hAnsi="Calibri"/>
              </w:rPr>
            </w:rPrChange>
          </w:rPr>
          <w:t>, где Х</w:t>
        </w:r>
        <w:r>
          <w:rPr>
            <w:rFonts w:ascii="Times New Roman" w:eastAsia="Times New Roman" w:hAnsi="Times New Roman" w:cs="Times New Roman"/>
            <w:sz w:val="28"/>
            <w:szCs w:val="28"/>
            <w:vertAlign w:val="subscript"/>
            <w:lang w:eastAsia="ru-RU"/>
            <w:rPrChange w:id="190"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191"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192"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193"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194" w:author="user" w:date="2017-04-12T15:18:00Z">
              <w:rPr>
                <w:rFonts w:ascii="Calibri" w:eastAsia="Times New Roman" w:hAnsi="Calibri"/>
                <w:vertAlign w:val="subscript"/>
              </w:rPr>
            </w:rPrChange>
          </w:rPr>
          <w:t>3</w:t>
        </w:r>
        <w:r>
          <w:rPr>
            <w:rFonts w:ascii="Times New Roman" w:eastAsia="Times New Roman" w:hAnsi="Times New Roman" w:cs="Times New Roman"/>
            <w:sz w:val="28"/>
            <w:szCs w:val="28"/>
            <w:lang w:eastAsia="ru-RU"/>
            <w:rPrChange w:id="195" w:author="user" w:date="2017-04-12T15:18:00Z">
              <w:rPr>
                <w:rFonts w:ascii="Calibri" w:eastAsia="Times New Roman" w:hAnsi="Calibri"/>
              </w:rPr>
            </w:rPrChange>
          </w:rPr>
          <w:t>– значение по каждому индикатору</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анкетных материалов педагогических работников показал, что средний балл респондентов, удовлетворенных  системой методической работы в учреждении составляет </w:t>
      </w:r>
      <w:r w:rsidR="00F16389">
        <w:rPr>
          <w:rFonts w:ascii="Times New Roman" w:hAnsi="Times New Roman" w:cs="Times New Roman"/>
          <w:b/>
          <w:sz w:val="28"/>
          <w:szCs w:val="28"/>
        </w:rPr>
        <w:t>9,0</w:t>
      </w:r>
      <w:r w:rsidR="00F16389">
        <w:rPr>
          <w:rFonts w:ascii="Times New Roman" w:hAnsi="Times New Roman" w:cs="Times New Roman"/>
          <w:sz w:val="28"/>
          <w:szCs w:val="28"/>
        </w:rPr>
        <w:t xml:space="preserve"> (90,9</w:t>
      </w:r>
      <w:r>
        <w:rPr>
          <w:rFonts w:ascii="Times New Roman" w:hAnsi="Times New Roman" w:cs="Times New Roman"/>
          <w:sz w:val="28"/>
          <w:szCs w:val="28"/>
        </w:rPr>
        <w:t xml:space="preserve">%), средний балл по индикатору </w:t>
      </w:r>
      <w:r>
        <w:rPr>
          <w:rFonts w:ascii="Times New Roman" w:hAnsi="Times New Roman" w:cs="Times New Roman"/>
          <w:sz w:val="28"/>
          <w:szCs w:val="28"/>
        </w:rPr>
        <w:lastRenderedPageBreak/>
        <w:t>«</w:t>
      </w:r>
      <w:r>
        <w:rPr>
          <w:rFonts w:ascii="Times New Roman" w:eastAsia="Times New Roman" w:hAnsi="Times New Roman"/>
          <w:sz w:val="28"/>
          <w:szCs w:val="28"/>
          <w:lang w:eastAsia="ru-RU"/>
        </w:rPr>
        <w:t xml:space="preserve">удовлетворенность возможностью повышать свое профессиональное мастерство» составил </w:t>
      </w:r>
      <w:r w:rsidR="00F16389">
        <w:rPr>
          <w:rFonts w:ascii="Times New Roman" w:eastAsia="Times New Roman" w:hAnsi="Times New Roman"/>
          <w:b/>
          <w:sz w:val="28"/>
          <w:szCs w:val="28"/>
          <w:lang w:eastAsia="ru-RU"/>
        </w:rPr>
        <w:t>10</w:t>
      </w:r>
      <w:r w:rsidR="00F16389">
        <w:rPr>
          <w:rFonts w:ascii="Times New Roman" w:eastAsia="Times New Roman" w:hAnsi="Times New Roman"/>
          <w:sz w:val="28"/>
          <w:szCs w:val="28"/>
          <w:lang w:eastAsia="ru-RU"/>
        </w:rPr>
        <w:t xml:space="preserve"> (100</w:t>
      </w:r>
      <w:r>
        <w:rPr>
          <w:rFonts w:ascii="Times New Roman" w:eastAsia="Times New Roman" w:hAnsi="Times New Roman"/>
          <w:sz w:val="28"/>
          <w:szCs w:val="28"/>
          <w:lang w:eastAsia="ru-RU"/>
        </w:rPr>
        <w:t>%).</w:t>
      </w:r>
      <w:r>
        <w:rPr>
          <w:rFonts w:ascii="Times New Roman" w:hAnsi="Times New Roman" w:cs="Times New Roman"/>
          <w:sz w:val="28"/>
          <w:szCs w:val="28"/>
        </w:rPr>
        <w:t xml:space="preserve">  Средний суммарный балл педагогических работников по данному показателю составил </w:t>
      </w:r>
      <w:r w:rsidR="00F16389">
        <w:rPr>
          <w:rFonts w:ascii="Times New Roman" w:hAnsi="Times New Roman" w:cs="Times New Roman"/>
          <w:b/>
          <w:sz w:val="28"/>
          <w:szCs w:val="28"/>
        </w:rPr>
        <w:t>9,5</w:t>
      </w:r>
      <w:r>
        <w:rPr>
          <w:rFonts w:ascii="Times New Roman" w:hAnsi="Times New Roman" w:cs="Times New Roman"/>
          <w:sz w:val="28"/>
          <w:szCs w:val="28"/>
        </w:rPr>
        <w:t xml:space="preserve">, что явно указывает на высокую степень удовлетворенности педагогического коллектива условиями, созданными администрацией для их профессионального развития, роста и самореализации. </w:t>
      </w:r>
    </w:p>
    <w:p w:rsidR="005407A0" w:rsidRDefault="005407A0" w:rsidP="005407A0">
      <w:pPr>
        <w:autoSpaceDE w:val="0"/>
        <w:autoSpaceDN w:val="0"/>
        <w:adjustRightInd w:val="0"/>
        <w:spacing w:after="0"/>
        <w:jc w:val="both"/>
        <w:rPr>
          <w:rFonts w:ascii="Times New Roman" w:hAnsi="Times New Roman" w:cs="Times New Roman"/>
          <w:sz w:val="28"/>
          <w:szCs w:val="28"/>
        </w:rPr>
      </w:pPr>
    </w:p>
    <w:p w:rsidR="005407A0" w:rsidRDefault="005407A0" w:rsidP="005407A0">
      <w:pPr>
        <w:ind w:firstLine="708"/>
        <w:jc w:val="both"/>
        <w:rPr>
          <w:rFonts w:ascii="Times New Roman" w:hAnsi="Times New Roman" w:cs="Times New Roman"/>
          <w:b/>
          <w:sz w:val="28"/>
          <w:szCs w:val="28"/>
        </w:rPr>
      </w:pPr>
      <w:r>
        <w:rPr>
          <w:rFonts w:ascii="Times New Roman" w:hAnsi="Times New Roman" w:cs="Times New Roman"/>
          <w:b/>
          <w:sz w:val="28"/>
          <w:szCs w:val="28"/>
        </w:rPr>
        <w:t>Критерий 3. Доброжелательность, вежливость, компетентность работников.</w:t>
      </w:r>
    </w:p>
    <w:p w:rsidR="005407A0" w:rsidRDefault="005407A0" w:rsidP="005407A0">
      <w:pPr>
        <w:jc w:val="both"/>
        <w:rPr>
          <w:ins w:id="196" w:author="user" w:date="2017-04-12T14:11:00Z"/>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Показатель 3.1. </w:t>
      </w:r>
      <w:ins w:id="197" w:author="user" w:date="2017-04-12T14:11:00Z">
        <w:r>
          <w:rPr>
            <w:rFonts w:ascii="Times New Roman" w:eastAsia="Times New Roman" w:hAnsi="Times New Roman" w:cs="Times New Roman"/>
            <w:sz w:val="28"/>
            <w:szCs w:val="28"/>
          </w:rPr>
          <w:t>Доля получателей</w:t>
        </w:r>
      </w:ins>
      <w:r>
        <w:rPr>
          <w:rFonts w:ascii="Times New Roman" w:eastAsia="Times New Roman" w:hAnsi="Times New Roman" w:cs="Times New Roman"/>
          <w:sz w:val="28"/>
          <w:szCs w:val="28"/>
        </w:rPr>
        <w:t xml:space="preserve"> </w:t>
      </w:r>
      <w:ins w:id="198" w:author="user" w:date="2017-04-12T14:11:00Z">
        <w:r>
          <w:rPr>
            <w:rFonts w:ascii="Times New Roman" w:eastAsia="Times New Roman" w:hAnsi="Times New Roman" w:cs="Times New Roman"/>
            <w:sz w:val="28"/>
            <w:szCs w:val="28"/>
          </w:rPr>
          <w:t>услуг,</w:t>
        </w:r>
      </w:ins>
      <w:r>
        <w:rPr>
          <w:rFonts w:ascii="Times New Roman" w:eastAsia="Times New Roman" w:hAnsi="Times New Roman" w:cs="Times New Roman"/>
          <w:sz w:val="28"/>
          <w:szCs w:val="28"/>
        </w:rPr>
        <w:t xml:space="preserve"> </w:t>
      </w:r>
      <w:ins w:id="199" w:author="user" w:date="2017-04-12T14:11:00Z">
        <w:r>
          <w:rPr>
            <w:rFonts w:ascii="Times New Roman" w:eastAsia="Times New Roman" w:hAnsi="Times New Roman" w:cs="Times New Roman"/>
            <w:sz w:val="28"/>
            <w:szCs w:val="28"/>
          </w:rPr>
          <w:t>удовлетворенных доброжелательностью</w:t>
        </w:r>
      </w:ins>
      <w:ins w:id="200" w:author="user" w:date="2017-04-12T14:22:00Z">
        <w:r>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ins w:id="201" w:author="user" w:date="2017-04-12T14:11:00Z">
        <w:r>
          <w:rPr>
            <w:rFonts w:ascii="Times New Roman" w:eastAsia="Times New Roman" w:hAnsi="Times New Roman" w:cs="Times New Roman"/>
            <w:sz w:val="28"/>
            <w:szCs w:val="28"/>
          </w:rPr>
          <w:t xml:space="preserve">вежливостью  </w:t>
        </w:r>
      </w:ins>
      <w:r>
        <w:rPr>
          <w:rFonts w:ascii="Times New Roman" w:eastAsia="Times New Roman" w:hAnsi="Times New Roman" w:cs="Times New Roman"/>
          <w:sz w:val="28"/>
          <w:szCs w:val="28"/>
        </w:rPr>
        <w:t xml:space="preserve">административных </w:t>
      </w:r>
      <w:ins w:id="202" w:author="user" w:date="2017-04-12T14:11:00Z">
        <w:r>
          <w:rPr>
            <w:rFonts w:ascii="Times New Roman" w:eastAsia="Times New Roman" w:hAnsi="Times New Roman" w:cs="Times New Roman"/>
            <w:sz w:val="28"/>
            <w:szCs w:val="28"/>
          </w:rPr>
          <w:t>работников</w:t>
        </w:r>
      </w:ins>
      <w:r>
        <w:rPr>
          <w:rFonts w:ascii="Times New Roman" w:eastAsia="Times New Roman" w:hAnsi="Times New Roman" w:cs="Times New Roman"/>
          <w:sz w:val="28"/>
          <w:szCs w:val="28"/>
        </w:rPr>
        <w:t xml:space="preserve"> </w:t>
      </w:r>
      <w:ins w:id="203" w:author="user" w:date="2017-04-12T14:11:00Z">
        <w:r>
          <w:rPr>
            <w:rFonts w:ascii="Times New Roman" w:eastAsia="Times New Roman" w:hAnsi="Times New Roman" w:cs="Times New Roman"/>
            <w:sz w:val="28"/>
            <w:szCs w:val="28"/>
            <w:lang w:eastAsia="ru-RU"/>
          </w:rPr>
          <w:t>организации, от общего числа опрошенных</w:t>
        </w:r>
      </w:ins>
      <w:r>
        <w:rPr>
          <w:rFonts w:ascii="Times New Roman" w:eastAsia="Times New Roman" w:hAnsi="Times New Roman" w:cs="Times New Roman"/>
          <w:sz w:val="28"/>
          <w:szCs w:val="28"/>
          <w:lang w:eastAsia="ru-RU"/>
        </w:rPr>
        <w:t>.</w:t>
      </w:r>
    </w:p>
    <w:p w:rsidR="005407A0" w:rsidRDefault="005407A0" w:rsidP="005407A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педагогических работников учреждения. </w:t>
      </w:r>
    </w:p>
    <w:p w:rsidR="005407A0" w:rsidRDefault="005407A0" w:rsidP="005407A0">
      <w:pPr>
        <w:spacing w:after="0"/>
        <w:ind w:firstLine="360"/>
        <w:jc w:val="both"/>
        <w:rPr>
          <w:rFonts w:ascii="Times New Roman" w:eastAsia="Times New Roman" w:hAnsi="Times New Roman" w:cs="Times New Roman"/>
          <w:sz w:val="28"/>
          <w:szCs w:val="28"/>
        </w:rPr>
      </w:pPr>
      <w:r>
        <w:rPr>
          <w:rFonts w:ascii="Times New Roman" w:hAnsi="Times New Roman" w:cs="Times New Roman"/>
          <w:sz w:val="28"/>
          <w:szCs w:val="28"/>
        </w:rPr>
        <w:t>Анкетные материалы педагогов содержали утверждения, являющиеся индикаторами и позволяющие оценить удовлетворенность потребителей, а именно: «Я удовлетворен характером отношения ко мне со стороны администрации учреждения</w:t>
      </w:r>
      <w:r>
        <w:rPr>
          <w:rFonts w:ascii="Times New Roman" w:eastAsia="Times New Roman" w:hAnsi="Times New Roman" w:cs="Times New Roman"/>
          <w:sz w:val="28"/>
          <w:szCs w:val="28"/>
        </w:rPr>
        <w:t>»; «</w:t>
      </w:r>
      <w:r>
        <w:rPr>
          <w:rFonts w:ascii="Times New Roman" w:hAnsi="Times New Roman" w:cs="Times New Roman"/>
          <w:sz w:val="28"/>
          <w:szCs w:val="28"/>
        </w:rPr>
        <w:t>При обращении к руководителю учреждения или его заместителю с вопросом я получаю своевременный и профессиональный ответ</w:t>
      </w:r>
      <w:r>
        <w:rPr>
          <w:rFonts w:ascii="Times New Roman" w:eastAsia="Times New Roman" w:hAnsi="Times New Roman" w:cs="Times New Roman"/>
          <w:sz w:val="28"/>
          <w:szCs w:val="28"/>
        </w:rPr>
        <w:t xml:space="preserve">». </w:t>
      </w:r>
    </w:p>
    <w:p w:rsidR="005407A0" w:rsidRDefault="005407A0" w:rsidP="005407A0">
      <w:pPr>
        <w:spacing w:after="0"/>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204" w:author="user" w:date="2017-04-12T14:25:00Z">
        <w:r>
          <w:rPr>
            <w:rFonts w:ascii="Times New Roman" w:eastAsia="Times New Roman" w:hAnsi="Times New Roman" w:cs="Times New Roman"/>
            <w:sz w:val="28"/>
            <w:szCs w:val="28"/>
            <w:lang w:eastAsia="ru-RU"/>
            <w:rPrChange w:id="205"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206" w:author="user" w:date="2017-04-12T14:25:00Z">
        <w:r>
          <w:rPr>
            <w:rFonts w:ascii="Times New Roman" w:eastAsia="Times New Roman" w:hAnsi="Times New Roman" w:cs="Times New Roman"/>
            <w:sz w:val="28"/>
            <w:szCs w:val="28"/>
            <w:lang w:eastAsia="ru-RU"/>
            <w:rPrChange w:id="207"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208" w:author="user" w:date="2017-04-12T14:25:00Z">
        <w:r>
          <w:rPr>
            <w:rFonts w:ascii="Times New Roman" w:eastAsia="Times New Roman" w:hAnsi="Times New Roman" w:cs="Times New Roman"/>
            <w:sz w:val="28"/>
            <w:szCs w:val="28"/>
            <w:lang w:eastAsia="ru-RU"/>
            <w:rPrChange w:id="209"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210" w:author="user" w:date="2017-04-13T12:48:00Z">
        <w:r>
          <w:rPr>
            <w:rFonts w:ascii="Times New Roman" w:eastAsia="Times New Roman" w:hAnsi="Times New Roman" w:cs="Times New Roman"/>
            <w:sz w:val="28"/>
            <w:szCs w:val="28"/>
          </w:rPr>
          <w:t xml:space="preserve"> </w:t>
        </w:r>
      </w:ins>
      <w:ins w:id="211" w:author="user" w:date="2017-04-12T14:25:00Z">
        <w:r>
          <w:rPr>
            <w:rFonts w:ascii="Times New Roman" w:eastAsia="Times New Roman" w:hAnsi="Times New Roman" w:cs="Times New Roman"/>
            <w:sz w:val="28"/>
            <w:szCs w:val="28"/>
            <w:lang w:eastAsia="ru-RU"/>
            <w:rPrChange w:id="212" w:author="user" w:date="2017-04-12T15:18:00Z">
              <w:rPr>
                <w:rFonts w:ascii="Calibri" w:eastAsia="Times New Roman" w:hAnsi="Calibri"/>
              </w:rPr>
            </w:rPrChange>
          </w:rPr>
          <w:t>умножа</w:t>
        </w:r>
      </w:ins>
      <w:r>
        <w:rPr>
          <w:rFonts w:ascii="Times New Roman" w:eastAsia="Times New Roman" w:hAnsi="Times New Roman" w:cs="Times New Roman"/>
          <w:sz w:val="28"/>
          <w:szCs w:val="28"/>
          <w:lang w:eastAsia="ru-RU"/>
        </w:rPr>
        <w:t>лась</w:t>
      </w:r>
      <w:ins w:id="213" w:author="user" w:date="2017-04-12T14:25:00Z">
        <w:r>
          <w:rPr>
            <w:rFonts w:ascii="Times New Roman" w:eastAsia="Times New Roman" w:hAnsi="Times New Roman" w:cs="Times New Roman"/>
            <w:sz w:val="28"/>
            <w:szCs w:val="28"/>
            <w:lang w:eastAsia="ru-RU"/>
            <w:rPrChange w:id="214"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rPr>
        <w:t xml:space="preserve"> </w:t>
      </w:r>
      <w:ins w:id="215" w:author="user" w:date="2017-04-12T14:25:00Z">
        <w:r>
          <w:rPr>
            <w:rFonts w:ascii="Times New Roman" w:eastAsia="Times New Roman" w:hAnsi="Times New Roman" w:cs="Times New Roman"/>
            <w:sz w:val="28"/>
            <w:szCs w:val="28"/>
            <w:lang w:eastAsia="ru-RU"/>
            <w:rPrChange w:id="216" w:author="user" w:date="2017-04-12T15:18:00Z">
              <w:rPr>
                <w:rFonts w:ascii="Calibri" w:eastAsia="Times New Roman" w:hAnsi="Calibri"/>
              </w:rPr>
            </w:rPrChange>
          </w:rPr>
          <w:t>2) рассчитыва</w:t>
        </w:r>
      </w:ins>
      <w:r>
        <w:rPr>
          <w:rFonts w:ascii="Times New Roman" w:eastAsia="Times New Roman" w:hAnsi="Times New Roman" w:cs="Times New Roman"/>
          <w:sz w:val="28"/>
          <w:szCs w:val="28"/>
          <w:lang w:eastAsia="ru-RU"/>
        </w:rPr>
        <w:t>лось</w:t>
      </w:r>
      <w:ins w:id="217" w:author="user" w:date="2017-04-12T14:25:00Z">
        <w:r>
          <w:rPr>
            <w:rFonts w:ascii="Times New Roman" w:eastAsia="Times New Roman" w:hAnsi="Times New Roman" w:cs="Times New Roman"/>
            <w:sz w:val="28"/>
            <w:szCs w:val="28"/>
            <w:lang w:eastAsia="ru-RU"/>
            <w:rPrChange w:id="218" w:author="user" w:date="2017-04-12T15:18:00Z">
              <w:rPr>
                <w:rFonts w:ascii="Calibri" w:eastAsia="Times New Roman" w:hAnsi="Calibri"/>
              </w:rPr>
            </w:rPrChange>
          </w:rPr>
          <w:t xml:space="preserve"> среднее арифметическое по формуле: Х</w:t>
        </w:r>
        <w:r>
          <w:rPr>
            <w:rFonts w:ascii="Times New Roman" w:eastAsia="Times New Roman" w:hAnsi="Times New Roman" w:cs="Times New Roman"/>
            <w:sz w:val="28"/>
            <w:szCs w:val="28"/>
            <w:vertAlign w:val="subscript"/>
            <w:lang w:eastAsia="ru-RU"/>
            <w:rPrChange w:id="219" w:author="user" w:date="2017-04-12T15:18:00Z">
              <w:rPr>
                <w:rFonts w:ascii="Calibri" w:eastAsia="Times New Roman" w:hAnsi="Calibri"/>
                <w:vertAlign w:val="subscript"/>
              </w:rPr>
            </w:rPrChange>
          </w:rPr>
          <w:t xml:space="preserve">3.1 </w:t>
        </w:r>
        <w:r>
          <w:rPr>
            <w:rFonts w:ascii="Times New Roman" w:eastAsia="Times New Roman" w:hAnsi="Times New Roman" w:cs="Times New Roman"/>
            <w:sz w:val="28"/>
            <w:szCs w:val="28"/>
            <w:lang w:eastAsia="ru-RU"/>
            <w:rPrChange w:id="220"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221"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222" w:author="user" w:date="2017-04-12T15:18:00Z">
              <w:rPr>
                <w:rFonts w:ascii="Calibri" w:eastAsia="Times New Roman" w:hAnsi="Calibri"/>
              </w:rPr>
            </w:rPrChange>
          </w:rPr>
          <w:t xml:space="preserve"> + Х</w:t>
        </w:r>
        <w:proofErr w:type="gramStart"/>
        <w:r>
          <w:rPr>
            <w:rFonts w:ascii="Times New Roman" w:eastAsia="Times New Roman" w:hAnsi="Times New Roman" w:cs="Times New Roman"/>
            <w:sz w:val="28"/>
            <w:szCs w:val="28"/>
            <w:vertAlign w:val="subscript"/>
            <w:lang w:eastAsia="ru-RU"/>
            <w:rPrChange w:id="223"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224" w:author="user" w:date="2017-04-12T15:18:00Z">
              <w:rPr>
                <w:rFonts w:ascii="Calibri" w:eastAsia="Times New Roman" w:hAnsi="Calibri"/>
              </w:rPr>
            </w:rPrChange>
          </w:rPr>
          <w:t xml:space="preserve"> )</w:t>
        </w:r>
        <w:proofErr w:type="gramEnd"/>
        <w:r>
          <w:rPr>
            <w:rFonts w:ascii="Times New Roman" w:eastAsia="Times New Roman" w:hAnsi="Times New Roman" w:cs="Times New Roman"/>
            <w:sz w:val="28"/>
            <w:szCs w:val="28"/>
            <w:lang w:eastAsia="ru-RU"/>
            <w:rPrChange w:id="225" w:author="user" w:date="2017-04-12T15:18:00Z">
              <w:rPr>
                <w:rFonts w:ascii="Calibri" w:eastAsia="Times New Roman" w:hAnsi="Calibri"/>
              </w:rPr>
            </w:rPrChange>
          </w:rPr>
          <w:t xml:space="preserve"> / </w:t>
        </w:r>
      </w:ins>
      <w:r>
        <w:rPr>
          <w:rFonts w:ascii="Times New Roman" w:eastAsia="Times New Roman" w:hAnsi="Times New Roman" w:cs="Times New Roman"/>
          <w:sz w:val="28"/>
          <w:szCs w:val="28"/>
        </w:rPr>
        <w:t>2</w:t>
      </w:r>
      <w:ins w:id="226" w:author="user" w:date="2017-04-12T14:25:00Z">
        <w:r>
          <w:rPr>
            <w:rFonts w:ascii="Times New Roman" w:eastAsia="Times New Roman" w:hAnsi="Times New Roman" w:cs="Times New Roman"/>
            <w:sz w:val="28"/>
            <w:szCs w:val="28"/>
            <w:lang w:eastAsia="ru-RU"/>
            <w:rPrChange w:id="227" w:author="user" w:date="2017-04-12T15:18:00Z">
              <w:rPr>
                <w:rFonts w:ascii="Calibri" w:eastAsia="Times New Roman" w:hAnsi="Calibri"/>
              </w:rPr>
            </w:rPrChange>
          </w:rPr>
          <w:t>, где Х</w:t>
        </w:r>
        <w:r>
          <w:rPr>
            <w:rFonts w:ascii="Times New Roman" w:eastAsia="Times New Roman" w:hAnsi="Times New Roman" w:cs="Times New Roman"/>
            <w:sz w:val="28"/>
            <w:szCs w:val="28"/>
            <w:vertAlign w:val="subscript"/>
            <w:lang w:eastAsia="ru-RU"/>
            <w:rPrChange w:id="228"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229"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230"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231" w:author="user" w:date="2017-04-12T15:18:00Z">
              <w:rPr>
                <w:rFonts w:ascii="Calibri" w:eastAsia="Times New Roman" w:hAnsi="Calibri"/>
              </w:rPr>
            </w:rPrChange>
          </w:rPr>
          <w:t>– значение по каждому индикатору</w:t>
        </w:r>
      </w:ins>
      <w:r>
        <w:rPr>
          <w:rFonts w:ascii="Times New Roman" w:eastAsia="Times New Roman" w:hAnsi="Times New Roman" w:cs="Times New Roman"/>
          <w:sz w:val="28"/>
          <w:szCs w:val="28"/>
          <w:lang w:eastAsia="ru-RU"/>
        </w:rPr>
        <w:t>.</w:t>
      </w:r>
    </w:p>
    <w:p w:rsidR="005407A0" w:rsidRDefault="005407A0" w:rsidP="005407A0">
      <w:pPr>
        <w:autoSpaceDE w:val="0"/>
        <w:autoSpaceDN w:val="0"/>
        <w:adjustRightInd w:val="0"/>
        <w:spacing w:after="0"/>
        <w:ind w:firstLine="360"/>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педагогов показал, что средний балл респондентов,</w:t>
      </w:r>
      <w:r>
        <w:rPr>
          <w:rFonts w:ascii="Times New Roman" w:eastAsia="Times New Roman" w:hAnsi="Times New Roman" w:cs="Times New Roman"/>
          <w:sz w:val="28"/>
          <w:szCs w:val="28"/>
        </w:rPr>
        <w:t xml:space="preserve"> подтвердивших удовлетворенность характером отношения к себе со стороны администрации школы</w:t>
      </w:r>
      <w:r>
        <w:rPr>
          <w:rFonts w:ascii="Times New Roman" w:hAnsi="Times New Roman" w:cs="Times New Roman"/>
          <w:sz w:val="28"/>
          <w:szCs w:val="28"/>
        </w:rPr>
        <w:t xml:space="preserve">, составил </w:t>
      </w:r>
      <w:r w:rsidR="00250077">
        <w:rPr>
          <w:rFonts w:ascii="Times New Roman" w:hAnsi="Times New Roman" w:cs="Times New Roman"/>
          <w:b/>
          <w:sz w:val="28"/>
          <w:szCs w:val="28"/>
        </w:rPr>
        <w:t>6,4</w:t>
      </w:r>
      <w:r w:rsidR="00250077">
        <w:rPr>
          <w:rFonts w:ascii="Times New Roman" w:hAnsi="Times New Roman" w:cs="Times New Roman"/>
          <w:sz w:val="28"/>
          <w:szCs w:val="28"/>
        </w:rPr>
        <w:t xml:space="preserve"> (63,6</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 xml:space="preserve">при обращении к руководителю учреждения или его заместителю с вопросом я получаю своевременный и профессиональный ответ», составил </w:t>
      </w:r>
      <w:r w:rsidR="00250077">
        <w:rPr>
          <w:rFonts w:ascii="Times New Roman" w:hAnsi="Times New Roman" w:cs="Times New Roman"/>
          <w:b/>
          <w:sz w:val="28"/>
          <w:szCs w:val="28"/>
        </w:rPr>
        <w:t>9,1</w:t>
      </w:r>
      <w:r>
        <w:rPr>
          <w:rFonts w:ascii="Times New Roman" w:hAnsi="Times New Roman" w:cs="Times New Roman"/>
          <w:b/>
          <w:sz w:val="28"/>
          <w:szCs w:val="28"/>
        </w:rPr>
        <w:t xml:space="preserve"> </w:t>
      </w:r>
      <w:r w:rsidR="00250077">
        <w:rPr>
          <w:rFonts w:ascii="Times New Roman" w:hAnsi="Times New Roman" w:cs="Times New Roman"/>
          <w:sz w:val="28"/>
          <w:szCs w:val="28"/>
        </w:rPr>
        <w:t>(90,9</w:t>
      </w:r>
      <w:r>
        <w:rPr>
          <w:rFonts w:ascii="Times New Roman" w:hAnsi="Times New Roman" w:cs="Times New Roman"/>
          <w:sz w:val="28"/>
          <w:szCs w:val="28"/>
        </w:rPr>
        <w:t>%). Суммарный средний балл по индикаторам группы составил</w:t>
      </w:r>
      <w:r w:rsidR="00250077">
        <w:rPr>
          <w:rFonts w:ascii="Times New Roman" w:hAnsi="Times New Roman" w:cs="Times New Roman"/>
          <w:b/>
          <w:sz w:val="28"/>
          <w:szCs w:val="28"/>
        </w:rPr>
        <w:t>: 7,8</w:t>
      </w:r>
      <w:r>
        <w:rPr>
          <w:rFonts w:ascii="Times New Roman" w:hAnsi="Times New Roman" w:cs="Times New Roman"/>
          <w:sz w:val="28"/>
          <w:szCs w:val="28"/>
        </w:rPr>
        <w:t xml:space="preserve">. </w:t>
      </w:r>
    </w:p>
    <w:p w:rsidR="005407A0" w:rsidRDefault="005407A0" w:rsidP="005407A0">
      <w:pPr>
        <w:jc w:val="both"/>
        <w:rPr>
          <w:rFonts w:ascii="Times New Roman" w:hAnsi="Times New Roman" w:cs="Times New Roman"/>
          <w:sz w:val="28"/>
          <w:szCs w:val="28"/>
        </w:rPr>
      </w:pPr>
    </w:p>
    <w:p w:rsidR="005407A0" w:rsidRDefault="005407A0" w:rsidP="005407A0">
      <w:pPr>
        <w:jc w:val="both"/>
        <w:rPr>
          <w:ins w:id="232" w:author="user" w:date="2017-04-12T14:11:00Z"/>
          <w:rFonts w:ascii="Times New Roman" w:eastAsia="Times New Roman" w:hAnsi="Times New Roman" w:cs="Times New Roman"/>
          <w:sz w:val="28"/>
          <w:szCs w:val="28"/>
        </w:rPr>
      </w:pPr>
      <w:r>
        <w:rPr>
          <w:rFonts w:ascii="Times New Roman" w:hAnsi="Times New Roman" w:cs="Times New Roman"/>
          <w:sz w:val="28"/>
          <w:szCs w:val="28"/>
        </w:rPr>
        <w:t>Показатель 3.2.</w:t>
      </w:r>
      <w:r>
        <w:rPr>
          <w:rFonts w:ascii="Times New Roman" w:eastAsia="Times New Roman" w:hAnsi="Times New Roman" w:cs="Times New Roman"/>
          <w:sz w:val="28"/>
          <w:szCs w:val="28"/>
        </w:rPr>
        <w:t xml:space="preserve"> </w:t>
      </w:r>
      <w:ins w:id="233" w:author="user" w:date="2017-04-12T14:11:00Z">
        <w:r>
          <w:rPr>
            <w:rFonts w:ascii="Times New Roman" w:eastAsia="Times New Roman" w:hAnsi="Times New Roman" w:cs="Times New Roman"/>
            <w:sz w:val="28"/>
            <w:szCs w:val="28"/>
          </w:rPr>
          <w:t>Доля получателей</w:t>
        </w:r>
      </w:ins>
      <w:r>
        <w:rPr>
          <w:rFonts w:ascii="Times New Roman" w:eastAsia="Times New Roman" w:hAnsi="Times New Roman" w:cs="Times New Roman"/>
          <w:sz w:val="28"/>
          <w:szCs w:val="28"/>
        </w:rPr>
        <w:t xml:space="preserve"> </w:t>
      </w:r>
      <w:ins w:id="234" w:author="user" w:date="2017-04-12T14:11:00Z">
        <w:r>
          <w:rPr>
            <w:rFonts w:ascii="Times New Roman" w:eastAsia="Times New Roman" w:hAnsi="Times New Roman" w:cs="Times New Roman"/>
            <w:sz w:val="28"/>
            <w:szCs w:val="28"/>
          </w:rPr>
          <w:t xml:space="preserve"> услуг,</w:t>
        </w:r>
      </w:ins>
      <w:r>
        <w:rPr>
          <w:rFonts w:ascii="Times New Roman" w:eastAsia="Times New Roman" w:hAnsi="Times New Roman" w:cs="Times New Roman"/>
          <w:sz w:val="28"/>
          <w:szCs w:val="28"/>
        </w:rPr>
        <w:t xml:space="preserve"> </w:t>
      </w:r>
      <w:ins w:id="235" w:author="user" w:date="2017-04-12T14:11:00Z">
        <w:r>
          <w:rPr>
            <w:rFonts w:ascii="Times New Roman" w:eastAsia="Times New Roman" w:hAnsi="Times New Roman" w:cs="Times New Roman"/>
            <w:sz w:val="28"/>
            <w:szCs w:val="28"/>
          </w:rPr>
          <w:t xml:space="preserve">удовлетворенных </w:t>
        </w:r>
      </w:ins>
      <w:r>
        <w:rPr>
          <w:rFonts w:ascii="Times New Roman" w:eastAsia="Times New Roman" w:hAnsi="Times New Roman" w:cs="Times New Roman"/>
          <w:sz w:val="28"/>
          <w:szCs w:val="28"/>
        </w:rPr>
        <w:t xml:space="preserve">компетентностью административных </w:t>
      </w:r>
      <w:ins w:id="236" w:author="user" w:date="2017-04-12T14:11:00Z">
        <w:r>
          <w:rPr>
            <w:rFonts w:ascii="Times New Roman" w:eastAsia="Times New Roman" w:hAnsi="Times New Roman" w:cs="Times New Roman"/>
            <w:sz w:val="28"/>
            <w:szCs w:val="28"/>
          </w:rPr>
          <w:t>работников</w:t>
        </w:r>
      </w:ins>
      <w:r>
        <w:rPr>
          <w:rFonts w:ascii="Times New Roman" w:eastAsia="Times New Roman" w:hAnsi="Times New Roman" w:cs="Times New Roman"/>
          <w:sz w:val="28"/>
          <w:szCs w:val="28"/>
        </w:rPr>
        <w:t xml:space="preserve"> </w:t>
      </w:r>
      <w:ins w:id="237" w:author="user" w:date="2017-04-12T14:11:00Z">
        <w:r>
          <w:rPr>
            <w:rFonts w:ascii="Times New Roman" w:eastAsia="Times New Roman" w:hAnsi="Times New Roman" w:cs="Times New Roman"/>
            <w:sz w:val="28"/>
            <w:szCs w:val="28"/>
            <w:lang w:eastAsia="ru-RU"/>
          </w:rPr>
          <w:t>организации, от общего числа опрошенных</w:t>
        </w:r>
      </w:ins>
      <w:r>
        <w:rPr>
          <w:rFonts w:ascii="Times New Roman" w:eastAsia="Times New Roman" w:hAnsi="Times New Roman" w:cs="Times New Roman"/>
          <w:sz w:val="28"/>
          <w:szCs w:val="28"/>
          <w:lang w:eastAsia="ru-RU"/>
        </w:rPr>
        <w:t>.</w:t>
      </w:r>
    </w:p>
    <w:p w:rsidR="005407A0" w:rsidRDefault="005407A0" w:rsidP="005407A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Оценка показателя осуществлялась на основании анализа анкетных материалов педагогических работников дошкольного учреждения. </w:t>
      </w:r>
    </w:p>
    <w:p w:rsidR="005407A0" w:rsidRDefault="005407A0" w:rsidP="005407A0">
      <w:pPr>
        <w:spacing w:after="0"/>
        <w:ind w:firstLine="36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Анкетные материалы педагогов содержали пять индикаторов, позволяющих оценить удовлетворенность потребителей компетентностью административных работников организации, а именно:</w:t>
      </w:r>
      <w:r>
        <w:rPr>
          <w:rFonts w:ascii="Times New Roman" w:eastAsia="Times New Roman" w:hAnsi="Times New Roman" w:cs="Times New Roman"/>
          <w:sz w:val="28"/>
          <w:szCs w:val="28"/>
        </w:rPr>
        <w:t xml:space="preserve"> умение объяснять и согласовывать с педагогами систему административных требований; умение оценить результаты работы; способность обеспечить возможность участия педагогов в обсуждении и принятии решений по производственным вопросам; способность обеспечить объективное распределение стимулирующих выплат; умение профессионально разрешать конфликтные ситуации.  Экспертами проводился расчет и анализ количества педагогов, согласившихся с представленными в анкете утверждениями. </w:t>
      </w:r>
      <w:ins w:id="238" w:author="user" w:date="2017-04-12T14:25:00Z">
        <w:r>
          <w:rPr>
            <w:rFonts w:ascii="Times New Roman" w:eastAsia="Times New Roman" w:hAnsi="Times New Roman" w:cs="Times New Roman"/>
            <w:sz w:val="28"/>
            <w:szCs w:val="28"/>
            <w:lang w:eastAsia="ru-RU"/>
            <w:rPrChange w:id="239"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240" w:author="user" w:date="2017-04-12T14:25:00Z">
        <w:r>
          <w:rPr>
            <w:rFonts w:ascii="Times New Roman" w:eastAsia="Times New Roman" w:hAnsi="Times New Roman" w:cs="Times New Roman"/>
            <w:sz w:val="28"/>
            <w:szCs w:val="28"/>
            <w:lang w:eastAsia="ru-RU"/>
            <w:rPrChange w:id="241"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242" w:author="user" w:date="2017-04-12T14:25:00Z">
        <w:r>
          <w:rPr>
            <w:rFonts w:ascii="Times New Roman" w:eastAsia="Times New Roman" w:hAnsi="Times New Roman" w:cs="Times New Roman"/>
            <w:sz w:val="28"/>
            <w:szCs w:val="28"/>
            <w:lang w:eastAsia="ru-RU"/>
            <w:rPrChange w:id="243"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244" w:author="user" w:date="2017-04-13T12:48:00Z">
        <w:r>
          <w:rPr>
            <w:rFonts w:ascii="Times New Roman" w:eastAsia="Times New Roman" w:hAnsi="Times New Roman" w:cs="Times New Roman"/>
            <w:sz w:val="28"/>
            <w:szCs w:val="28"/>
          </w:rPr>
          <w:t xml:space="preserve"> </w:t>
        </w:r>
      </w:ins>
      <w:ins w:id="245" w:author="user" w:date="2017-04-12T14:25:00Z">
        <w:r>
          <w:rPr>
            <w:rFonts w:ascii="Times New Roman" w:eastAsia="Times New Roman" w:hAnsi="Times New Roman" w:cs="Times New Roman"/>
            <w:sz w:val="28"/>
            <w:szCs w:val="28"/>
            <w:lang w:eastAsia="ru-RU"/>
            <w:rPrChange w:id="246" w:author="user" w:date="2017-04-12T15:18:00Z">
              <w:rPr>
                <w:rFonts w:ascii="Calibri" w:eastAsia="Times New Roman" w:hAnsi="Calibri"/>
              </w:rPr>
            </w:rPrChange>
          </w:rPr>
          <w:t>умножа</w:t>
        </w:r>
      </w:ins>
      <w:r>
        <w:rPr>
          <w:rFonts w:ascii="Times New Roman" w:eastAsia="Times New Roman" w:hAnsi="Times New Roman" w:cs="Times New Roman"/>
          <w:sz w:val="28"/>
          <w:szCs w:val="28"/>
          <w:lang w:eastAsia="ru-RU"/>
        </w:rPr>
        <w:t>лась</w:t>
      </w:r>
      <w:ins w:id="247" w:author="user" w:date="2017-04-12T14:25:00Z">
        <w:r>
          <w:rPr>
            <w:rFonts w:ascii="Times New Roman" w:eastAsia="Times New Roman" w:hAnsi="Times New Roman" w:cs="Times New Roman"/>
            <w:sz w:val="28"/>
            <w:szCs w:val="28"/>
            <w:lang w:eastAsia="ru-RU"/>
            <w:rPrChange w:id="248" w:author="user" w:date="2017-04-12T15:18:00Z">
              <w:rPr>
                <w:rFonts w:ascii="Calibri" w:eastAsia="Times New Roman" w:hAnsi="Calibri"/>
              </w:rPr>
            </w:rPrChange>
          </w:rPr>
          <w:t xml:space="preserve"> на 0,1;</w:t>
        </w:r>
      </w:ins>
      <w:r>
        <w:rPr>
          <w:rFonts w:ascii="Times New Roman" w:eastAsia="Times New Roman" w:hAnsi="Times New Roman" w:cs="Times New Roman"/>
          <w:sz w:val="28"/>
          <w:szCs w:val="28"/>
        </w:rPr>
        <w:t xml:space="preserve"> </w:t>
      </w:r>
      <w:ins w:id="249" w:author="user" w:date="2017-04-12T14:25:00Z">
        <w:r>
          <w:rPr>
            <w:rFonts w:ascii="Times New Roman" w:eastAsia="Times New Roman" w:hAnsi="Times New Roman" w:cs="Times New Roman"/>
            <w:sz w:val="28"/>
            <w:szCs w:val="28"/>
            <w:lang w:eastAsia="ru-RU"/>
            <w:rPrChange w:id="250" w:author="user" w:date="2017-04-12T15:18:00Z">
              <w:rPr>
                <w:rFonts w:ascii="Calibri" w:eastAsia="Times New Roman" w:hAnsi="Calibri"/>
              </w:rPr>
            </w:rPrChange>
          </w:rPr>
          <w:t>2) рассчитыва</w:t>
        </w:r>
      </w:ins>
      <w:r>
        <w:rPr>
          <w:rFonts w:ascii="Times New Roman" w:eastAsia="Times New Roman" w:hAnsi="Times New Roman" w:cs="Times New Roman"/>
          <w:sz w:val="28"/>
          <w:szCs w:val="28"/>
          <w:lang w:eastAsia="ru-RU"/>
        </w:rPr>
        <w:t>лось</w:t>
      </w:r>
      <w:ins w:id="251" w:author="user" w:date="2017-04-12T14:25:00Z">
        <w:r>
          <w:rPr>
            <w:rFonts w:ascii="Times New Roman" w:eastAsia="Times New Roman" w:hAnsi="Times New Roman" w:cs="Times New Roman"/>
            <w:sz w:val="28"/>
            <w:szCs w:val="28"/>
            <w:lang w:eastAsia="ru-RU"/>
            <w:rPrChange w:id="252" w:author="user" w:date="2017-04-12T15:18:00Z">
              <w:rPr>
                <w:rFonts w:ascii="Calibri" w:eastAsia="Times New Roman" w:hAnsi="Calibri"/>
              </w:rPr>
            </w:rPrChange>
          </w:rPr>
          <w:t xml:space="preserve"> среднее арифметическое по формуле: Х</w:t>
        </w:r>
        <w:r>
          <w:rPr>
            <w:rFonts w:ascii="Times New Roman" w:eastAsia="Times New Roman" w:hAnsi="Times New Roman" w:cs="Times New Roman"/>
            <w:sz w:val="28"/>
            <w:szCs w:val="28"/>
            <w:vertAlign w:val="subscript"/>
            <w:lang w:eastAsia="ru-RU"/>
            <w:rPrChange w:id="253" w:author="user" w:date="2017-04-12T15:18:00Z">
              <w:rPr>
                <w:rFonts w:ascii="Calibri" w:eastAsia="Times New Roman" w:hAnsi="Calibri"/>
                <w:vertAlign w:val="subscript"/>
              </w:rPr>
            </w:rPrChange>
          </w:rPr>
          <w:t>3.</w:t>
        </w:r>
      </w:ins>
      <w:r>
        <w:rPr>
          <w:rFonts w:ascii="Times New Roman" w:eastAsia="Times New Roman" w:hAnsi="Times New Roman" w:cs="Times New Roman"/>
          <w:sz w:val="28"/>
          <w:szCs w:val="28"/>
          <w:vertAlign w:val="subscript"/>
          <w:lang w:eastAsia="ru-RU"/>
        </w:rPr>
        <w:t>2</w:t>
      </w:r>
      <w:ins w:id="254" w:author="user" w:date="2017-04-12T14:25:00Z">
        <w:r>
          <w:rPr>
            <w:rFonts w:ascii="Times New Roman" w:eastAsia="Times New Roman" w:hAnsi="Times New Roman" w:cs="Times New Roman"/>
            <w:sz w:val="28"/>
            <w:szCs w:val="28"/>
            <w:vertAlign w:val="subscript"/>
            <w:lang w:eastAsia="ru-RU"/>
            <w:rPrChange w:id="255" w:author="user" w:date="2017-04-12T15:18:00Z">
              <w:rPr>
                <w:rFonts w:ascii="Calibri" w:eastAsia="Times New Roman" w:hAnsi="Calibri"/>
                <w:vertAlign w:val="subscript"/>
              </w:rPr>
            </w:rPrChange>
          </w:rPr>
          <w:t xml:space="preserve"> </w:t>
        </w:r>
        <w:r>
          <w:rPr>
            <w:rFonts w:ascii="Times New Roman" w:eastAsia="Times New Roman" w:hAnsi="Times New Roman" w:cs="Times New Roman"/>
            <w:sz w:val="28"/>
            <w:szCs w:val="28"/>
            <w:lang w:eastAsia="ru-RU"/>
            <w:rPrChange w:id="256"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257"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258"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259"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260" w:author="user" w:date="2017-04-12T15:18:00Z">
              <w:rPr>
                <w:rFonts w:ascii="Calibri" w:eastAsia="Times New Roman" w:hAnsi="Calibri"/>
              </w:rPr>
            </w:rPrChange>
          </w:rPr>
          <w:t xml:space="preserve"> + Х</w:t>
        </w:r>
        <w:r>
          <w:rPr>
            <w:rFonts w:ascii="Times New Roman" w:eastAsia="Times New Roman" w:hAnsi="Times New Roman" w:cs="Times New Roman"/>
            <w:sz w:val="28"/>
            <w:szCs w:val="28"/>
            <w:vertAlign w:val="subscript"/>
            <w:lang w:eastAsia="ru-RU"/>
            <w:rPrChange w:id="261" w:author="user" w:date="2017-04-12T15:18:00Z">
              <w:rPr>
                <w:rFonts w:ascii="Calibri" w:eastAsia="Times New Roman" w:hAnsi="Calibri"/>
                <w:vertAlign w:val="subscript"/>
              </w:rPr>
            </w:rPrChange>
          </w:rPr>
          <w:t>3</w:t>
        </w:r>
      </w:ins>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eastAsia="ru-RU"/>
          <w:rPrChange w:id="262" w:author="user" w:date="2017-04-12T15:18:00Z">
            <w:rPr>
              <w:rFonts w:ascii="Calibri" w:eastAsia="Times New Roman" w:hAnsi="Calibri"/>
            </w:rPr>
          </w:rPrChange>
        </w:rPr>
        <w:t xml:space="preserve"> </w:t>
      </w:r>
      <w:ins w:id="263" w:author="user" w:date="2017-04-12T14:25:00Z">
        <w:r>
          <w:rPr>
            <w:rFonts w:ascii="Times New Roman" w:eastAsia="Times New Roman" w:hAnsi="Times New Roman" w:cs="Times New Roman"/>
            <w:sz w:val="28"/>
            <w:szCs w:val="28"/>
            <w:lang w:eastAsia="ru-RU"/>
            <w:rPrChange w:id="264" w:author="user" w:date="2017-04-12T15:18:00Z">
              <w:rPr>
                <w:rFonts w:ascii="Calibri" w:eastAsia="Times New Roman" w:hAnsi="Calibri"/>
              </w:rPr>
            </w:rPrChange>
          </w:rPr>
          <w:t>Х</w:t>
        </w:r>
      </w:ins>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w:t>
      </w:r>
      <w:ins w:id="265" w:author="user" w:date="2017-04-12T14:25:00Z">
        <w:r>
          <w:rPr>
            <w:rFonts w:ascii="Times New Roman" w:eastAsia="Times New Roman" w:hAnsi="Times New Roman" w:cs="Times New Roman"/>
            <w:sz w:val="28"/>
            <w:szCs w:val="28"/>
            <w:lang w:eastAsia="ru-RU"/>
            <w:rPrChange w:id="266" w:author="user" w:date="2017-04-12T15:18:00Z">
              <w:rPr>
                <w:rFonts w:ascii="Calibri" w:eastAsia="Times New Roman" w:hAnsi="Calibri"/>
              </w:rPr>
            </w:rPrChange>
          </w:rPr>
          <w:t>Х</w:t>
        </w:r>
      </w:ins>
      <w:proofErr w:type="gramStart"/>
      <w:r>
        <w:rPr>
          <w:rFonts w:ascii="Times New Roman" w:eastAsia="Times New Roman" w:hAnsi="Times New Roman" w:cs="Times New Roman"/>
          <w:sz w:val="28"/>
          <w:szCs w:val="28"/>
          <w:vertAlign w:val="subscript"/>
        </w:rPr>
        <w:t xml:space="preserve">5 </w:t>
      </w:r>
      <w:ins w:id="267" w:author="user" w:date="2017-04-12T14:25:00Z">
        <w:r>
          <w:rPr>
            <w:rFonts w:ascii="Times New Roman" w:eastAsia="Times New Roman" w:hAnsi="Times New Roman" w:cs="Times New Roman"/>
            <w:sz w:val="28"/>
            <w:szCs w:val="28"/>
            <w:lang w:eastAsia="ru-RU"/>
            <w:rPrChange w:id="268" w:author="user" w:date="2017-04-12T15:18:00Z">
              <w:rPr>
                <w:rFonts w:ascii="Calibri" w:eastAsia="Times New Roman" w:hAnsi="Calibri"/>
              </w:rPr>
            </w:rPrChange>
          </w:rPr>
          <w:t xml:space="preserve"> /</w:t>
        </w:r>
        <w:proofErr w:type="gramEnd"/>
        <w:r>
          <w:rPr>
            <w:rFonts w:ascii="Times New Roman" w:eastAsia="Times New Roman" w:hAnsi="Times New Roman" w:cs="Times New Roman"/>
            <w:sz w:val="28"/>
            <w:szCs w:val="28"/>
            <w:lang w:eastAsia="ru-RU"/>
            <w:rPrChange w:id="269"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5</w:t>
      </w:r>
      <w:ins w:id="270" w:author="user" w:date="2017-04-12T14:25:00Z">
        <w:r>
          <w:rPr>
            <w:rFonts w:ascii="Times New Roman" w:eastAsia="Times New Roman" w:hAnsi="Times New Roman" w:cs="Times New Roman"/>
            <w:sz w:val="28"/>
            <w:szCs w:val="28"/>
            <w:lang w:eastAsia="ru-RU"/>
            <w:rPrChange w:id="271" w:author="user" w:date="2017-04-12T15:18:00Z">
              <w:rPr>
                <w:rFonts w:ascii="Calibri" w:eastAsia="Times New Roman" w:hAnsi="Calibri"/>
              </w:rPr>
            </w:rPrChange>
          </w:rPr>
          <w:t>, где Х</w:t>
        </w:r>
        <w:r>
          <w:rPr>
            <w:rFonts w:ascii="Times New Roman" w:eastAsia="Times New Roman" w:hAnsi="Times New Roman" w:cs="Times New Roman"/>
            <w:sz w:val="28"/>
            <w:szCs w:val="28"/>
            <w:vertAlign w:val="subscript"/>
            <w:lang w:eastAsia="ru-RU"/>
            <w:rPrChange w:id="272" w:author="user" w:date="2017-04-12T15:18:00Z">
              <w:rPr>
                <w:rFonts w:ascii="Calibri" w:eastAsia="Times New Roman" w:hAnsi="Calibri"/>
                <w:vertAlign w:val="subscript"/>
              </w:rPr>
            </w:rPrChange>
          </w:rPr>
          <w:t>1</w:t>
        </w:r>
        <w:r>
          <w:rPr>
            <w:rFonts w:ascii="Times New Roman" w:eastAsia="Times New Roman" w:hAnsi="Times New Roman" w:cs="Times New Roman"/>
            <w:sz w:val="28"/>
            <w:szCs w:val="28"/>
            <w:lang w:eastAsia="ru-RU"/>
            <w:rPrChange w:id="273"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274" w:author="user" w:date="2017-04-12T15:18:00Z">
              <w:rPr>
                <w:rFonts w:ascii="Calibri" w:eastAsia="Times New Roman" w:hAnsi="Calibri"/>
                <w:vertAlign w:val="subscript"/>
              </w:rPr>
            </w:rPrChange>
          </w:rPr>
          <w:t>2</w:t>
        </w:r>
        <w:r>
          <w:rPr>
            <w:rFonts w:ascii="Times New Roman" w:eastAsia="Times New Roman" w:hAnsi="Times New Roman" w:cs="Times New Roman"/>
            <w:sz w:val="28"/>
            <w:szCs w:val="28"/>
            <w:lang w:eastAsia="ru-RU"/>
            <w:rPrChange w:id="275" w:author="user" w:date="2017-04-12T15:18:00Z">
              <w:rPr>
                <w:rFonts w:ascii="Calibri" w:eastAsia="Times New Roman" w:hAnsi="Calibri"/>
              </w:rPr>
            </w:rPrChange>
          </w:rPr>
          <w:t>, Х</w:t>
        </w:r>
        <w:r>
          <w:rPr>
            <w:rFonts w:ascii="Times New Roman" w:eastAsia="Times New Roman" w:hAnsi="Times New Roman" w:cs="Times New Roman"/>
            <w:sz w:val="28"/>
            <w:szCs w:val="28"/>
            <w:vertAlign w:val="subscript"/>
            <w:lang w:eastAsia="ru-RU"/>
            <w:rPrChange w:id="276" w:author="user" w:date="2017-04-12T15:18:00Z">
              <w:rPr>
                <w:rFonts w:ascii="Calibri" w:eastAsia="Times New Roman" w:hAnsi="Calibri"/>
                <w:vertAlign w:val="subscript"/>
              </w:rPr>
            </w:rPrChange>
          </w:rPr>
          <w:t>3</w:t>
        </w:r>
      </w:ins>
      <w:r>
        <w:rPr>
          <w:rFonts w:ascii="Times New Roman" w:eastAsia="Times New Roman" w:hAnsi="Times New Roman" w:cs="Times New Roman"/>
          <w:sz w:val="28"/>
          <w:szCs w:val="28"/>
          <w:vertAlign w:val="subscript"/>
        </w:rPr>
        <w:t>,</w:t>
      </w:r>
      <w:ins w:id="277" w:author="user" w:date="2017-04-12T14:25:00Z">
        <w:r>
          <w:rPr>
            <w:rFonts w:ascii="Times New Roman" w:eastAsia="Times New Roman" w:hAnsi="Times New Roman" w:cs="Times New Roman"/>
            <w:sz w:val="28"/>
            <w:szCs w:val="28"/>
            <w:vertAlign w:val="subscript"/>
            <w:lang w:eastAsia="ru-RU"/>
            <w:rPrChange w:id="278" w:author="user" w:date="2017-04-12T15:18:00Z">
              <w:rPr>
                <w:rFonts w:ascii="Calibri" w:eastAsia="Times New Roman" w:hAnsi="Calibri"/>
                <w:vertAlign w:val="subscript"/>
              </w:rPr>
            </w:rPrChange>
          </w:rPr>
          <w:t xml:space="preserve"> </w:t>
        </w:r>
        <w:r>
          <w:rPr>
            <w:rFonts w:ascii="Times New Roman" w:eastAsia="Times New Roman" w:hAnsi="Times New Roman" w:cs="Times New Roman"/>
            <w:sz w:val="28"/>
            <w:szCs w:val="28"/>
            <w:lang w:eastAsia="ru-RU"/>
            <w:rPrChange w:id="279" w:author="user" w:date="2017-04-12T15:18:00Z">
              <w:rPr>
                <w:rFonts w:ascii="Calibri" w:eastAsia="Times New Roman" w:hAnsi="Calibri"/>
              </w:rPr>
            </w:rPrChange>
          </w:rPr>
          <w:t>Х</w:t>
        </w:r>
      </w:ins>
      <w:r>
        <w:rPr>
          <w:rFonts w:ascii="Times New Roman" w:eastAsia="Times New Roman" w:hAnsi="Times New Roman" w:cs="Times New Roman"/>
          <w:sz w:val="28"/>
          <w:szCs w:val="28"/>
          <w:vertAlign w:val="subscript"/>
        </w:rPr>
        <w:t>4</w:t>
      </w:r>
      <w:r>
        <w:rPr>
          <w:rFonts w:ascii="Times New Roman" w:eastAsia="Times New Roman" w:hAnsi="Times New Roman" w:cs="Times New Roman"/>
          <w:sz w:val="28"/>
          <w:szCs w:val="28"/>
        </w:rPr>
        <w:t>,</w:t>
      </w:r>
      <w:ins w:id="280" w:author="user" w:date="2017-04-12T14:25:00Z">
        <w:r>
          <w:rPr>
            <w:rFonts w:ascii="Times New Roman" w:eastAsia="Times New Roman" w:hAnsi="Times New Roman" w:cs="Times New Roman"/>
            <w:sz w:val="28"/>
            <w:szCs w:val="28"/>
            <w:lang w:eastAsia="ru-RU"/>
            <w:rPrChange w:id="281" w:author="user" w:date="2017-04-12T15:18:00Z">
              <w:rPr>
                <w:rFonts w:ascii="Calibri" w:eastAsia="Times New Roman" w:hAnsi="Calibri"/>
              </w:rPr>
            </w:rPrChange>
          </w:rPr>
          <w:t>Х</w:t>
        </w:r>
      </w:ins>
      <w:r>
        <w:rPr>
          <w:rFonts w:ascii="Times New Roman" w:eastAsia="Times New Roman" w:hAnsi="Times New Roman" w:cs="Times New Roman"/>
          <w:sz w:val="28"/>
          <w:szCs w:val="28"/>
          <w:vertAlign w:val="subscript"/>
        </w:rPr>
        <w:t>5</w:t>
      </w:r>
      <w:ins w:id="282" w:author="user" w:date="2017-04-12T14:25:00Z">
        <w:r>
          <w:rPr>
            <w:rFonts w:ascii="Times New Roman" w:eastAsia="Times New Roman" w:hAnsi="Times New Roman" w:cs="Times New Roman"/>
            <w:sz w:val="28"/>
            <w:szCs w:val="28"/>
            <w:lang w:eastAsia="ru-RU"/>
            <w:rPrChange w:id="283" w:author="user" w:date="2017-04-12T15:18:00Z">
              <w:rPr>
                <w:rFonts w:ascii="Calibri" w:eastAsia="Times New Roman" w:hAnsi="Calibri"/>
              </w:rPr>
            </w:rPrChange>
          </w:rPr>
          <w:t>– значение по каждому индикатору</w:t>
        </w:r>
      </w:ins>
      <w:r>
        <w:rPr>
          <w:rFonts w:ascii="Times New Roman" w:eastAsia="Times New Roman" w:hAnsi="Times New Roman" w:cs="Times New Roman"/>
          <w:sz w:val="28"/>
          <w:szCs w:val="28"/>
          <w:lang w:eastAsia="ru-RU"/>
        </w:rPr>
        <w:t>.</w:t>
      </w:r>
      <w:r>
        <w:rPr>
          <w:rFonts w:ascii="Times New Roman" w:hAnsi="Times New Roman" w:cs="Times New Roman"/>
          <w:sz w:val="24"/>
          <w:szCs w:val="24"/>
        </w:rPr>
        <w:t xml:space="preserve"> </w:t>
      </w:r>
    </w:p>
    <w:p w:rsidR="005407A0" w:rsidRDefault="005407A0" w:rsidP="005407A0">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Анализ анкетных материалов педагогов показал, что средний балл респондентов,</w:t>
      </w:r>
      <w:r>
        <w:rPr>
          <w:rFonts w:ascii="Times New Roman" w:eastAsia="Times New Roman" w:hAnsi="Times New Roman" w:cs="Times New Roman"/>
          <w:sz w:val="28"/>
          <w:szCs w:val="28"/>
        </w:rPr>
        <w:t xml:space="preserve"> подтвердивших, что они  </w:t>
      </w:r>
      <w:r>
        <w:rPr>
          <w:rFonts w:ascii="Times New Roman" w:hAnsi="Times New Roman" w:cs="Times New Roman"/>
          <w:sz w:val="28"/>
          <w:szCs w:val="28"/>
        </w:rPr>
        <w:t xml:space="preserve">хорошо знают и понимают систему требований, выдвигаемых администрацией относительно педагогической деятельности (какой образовательный результат педагог должен обеспечить), составил </w:t>
      </w:r>
      <w:r w:rsidR="00826FF6">
        <w:rPr>
          <w:rFonts w:ascii="Times New Roman" w:hAnsi="Times New Roman" w:cs="Times New Roman"/>
          <w:b/>
          <w:sz w:val="28"/>
          <w:szCs w:val="28"/>
        </w:rPr>
        <w:t>9,1</w:t>
      </w:r>
      <w:r>
        <w:rPr>
          <w:rFonts w:ascii="Times New Roman" w:hAnsi="Times New Roman" w:cs="Times New Roman"/>
          <w:b/>
          <w:sz w:val="28"/>
          <w:szCs w:val="28"/>
        </w:rPr>
        <w:t xml:space="preserve"> </w:t>
      </w:r>
      <w:r w:rsidR="00826FF6">
        <w:rPr>
          <w:rFonts w:ascii="Times New Roman" w:hAnsi="Times New Roman" w:cs="Times New Roman"/>
          <w:sz w:val="28"/>
          <w:szCs w:val="28"/>
        </w:rPr>
        <w:t>(90,9</w:t>
      </w:r>
      <w:r>
        <w:rPr>
          <w:rFonts w:ascii="Times New Roman" w:hAnsi="Times New Roman" w:cs="Times New Roman"/>
          <w:sz w:val="28"/>
          <w:szCs w:val="28"/>
        </w:rPr>
        <w:t xml:space="preserve"> %).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 xml:space="preserve">Администрации учреждения правильно оценивает результаты моей работы», составил </w:t>
      </w:r>
      <w:r w:rsidR="00826FF6">
        <w:rPr>
          <w:rFonts w:ascii="Times New Roman" w:hAnsi="Times New Roman" w:cs="Times New Roman"/>
          <w:b/>
          <w:sz w:val="28"/>
          <w:szCs w:val="28"/>
        </w:rPr>
        <w:t>10</w:t>
      </w:r>
      <w:r w:rsidR="00826FF6">
        <w:rPr>
          <w:rFonts w:ascii="Times New Roman" w:hAnsi="Times New Roman" w:cs="Times New Roman"/>
          <w:sz w:val="28"/>
          <w:szCs w:val="28"/>
        </w:rPr>
        <w:t xml:space="preserve"> (100</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удовлетворенность системой распределения стимулирующих выплат</w:t>
      </w:r>
      <w:r>
        <w:rPr>
          <w:rFonts w:ascii="Times New Roman" w:hAnsi="Times New Roman" w:cs="Times New Roman"/>
          <w:sz w:val="28"/>
          <w:szCs w:val="28"/>
        </w:rPr>
        <w:t xml:space="preserve">, составил </w:t>
      </w:r>
      <w:r w:rsidR="00826FF6">
        <w:rPr>
          <w:rFonts w:ascii="Times New Roman" w:hAnsi="Times New Roman" w:cs="Times New Roman"/>
          <w:b/>
          <w:sz w:val="28"/>
          <w:szCs w:val="28"/>
        </w:rPr>
        <w:t>3,6</w:t>
      </w:r>
      <w:r w:rsidR="00826FF6">
        <w:rPr>
          <w:rFonts w:ascii="Times New Roman" w:hAnsi="Times New Roman" w:cs="Times New Roman"/>
          <w:sz w:val="28"/>
          <w:szCs w:val="28"/>
        </w:rPr>
        <w:t xml:space="preserve"> (36,4</w:t>
      </w:r>
      <w:r>
        <w:rPr>
          <w:rFonts w:ascii="Times New Roman" w:hAnsi="Times New Roman" w:cs="Times New Roman"/>
          <w:sz w:val="28"/>
          <w:szCs w:val="28"/>
        </w:rPr>
        <w:t>%). Средний балл респондентов,</w:t>
      </w:r>
      <w:r>
        <w:rPr>
          <w:rFonts w:ascii="Times New Roman" w:eastAsia="Times New Roman" w:hAnsi="Times New Roman" w:cs="Times New Roman"/>
          <w:sz w:val="28"/>
          <w:szCs w:val="28"/>
        </w:rPr>
        <w:t xml:space="preserve"> подтвердивших, что «</w:t>
      </w:r>
      <w:r>
        <w:rPr>
          <w:rFonts w:ascii="Times New Roman" w:hAnsi="Times New Roman" w:cs="Times New Roman"/>
          <w:sz w:val="28"/>
          <w:szCs w:val="28"/>
        </w:rPr>
        <w:t xml:space="preserve">У меня существует реальная возможность принимать участие в обсуждении и принятии решений по производственным вопросам», составил </w:t>
      </w:r>
      <w:r w:rsidR="00826FF6">
        <w:rPr>
          <w:rFonts w:ascii="Times New Roman" w:hAnsi="Times New Roman" w:cs="Times New Roman"/>
          <w:b/>
          <w:sz w:val="28"/>
          <w:szCs w:val="28"/>
        </w:rPr>
        <w:t>10</w:t>
      </w:r>
      <w:r w:rsidR="00826FF6">
        <w:rPr>
          <w:rFonts w:ascii="Times New Roman" w:hAnsi="Times New Roman" w:cs="Times New Roman"/>
          <w:sz w:val="28"/>
          <w:szCs w:val="28"/>
        </w:rPr>
        <w:t xml:space="preserve"> (100</w:t>
      </w:r>
      <w:r>
        <w:rPr>
          <w:rFonts w:ascii="Times New Roman" w:hAnsi="Times New Roman" w:cs="Times New Roman"/>
          <w:sz w:val="28"/>
          <w:szCs w:val="28"/>
        </w:rPr>
        <w:t xml:space="preserve">%). </w:t>
      </w:r>
      <w:r w:rsidR="007A2AC6">
        <w:rPr>
          <w:rFonts w:ascii="Times New Roman" w:hAnsi="Times New Roman" w:cs="Times New Roman"/>
          <w:sz w:val="28"/>
          <w:szCs w:val="28"/>
        </w:rPr>
        <w:t>Только т</w:t>
      </w:r>
      <w:r w:rsidR="00826FF6">
        <w:rPr>
          <w:rFonts w:ascii="Times New Roman" w:hAnsi="Times New Roman" w:cs="Times New Roman"/>
          <w:sz w:val="28"/>
          <w:szCs w:val="28"/>
        </w:rPr>
        <w:t xml:space="preserve">ридцать шесть и четыре </w:t>
      </w:r>
      <w:r>
        <w:rPr>
          <w:rFonts w:ascii="Times New Roman" w:hAnsi="Times New Roman" w:cs="Times New Roman"/>
          <w:sz w:val="28"/>
          <w:szCs w:val="28"/>
        </w:rPr>
        <w:t>десятых процента педагогов (</w:t>
      </w:r>
      <w:r w:rsidR="00826FF6">
        <w:rPr>
          <w:rFonts w:ascii="Times New Roman" w:hAnsi="Times New Roman" w:cs="Times New Roman"/>
          <w:b/>
          <w:sz w:val="28"/>
          <w:szCs w:val="28"/>
        </w:rPr>
        <w:t>3,6</w:t>
      </w:r>
      <w:r>
        <w:rPr>
          <w:rFonts w:ascii="Times New Roman" w:hAnsi="Times New Roman" w:cs="Times New Roman"/>
          <w:b/>
          <w:sz w:val="28"/>
          <w:szCs w:val="28"/>
        </w:rPr>
        <w:t xml:space="preserve"> балла</w:t>
      </w:r>
      <w:r>
        <w:rPr>
          <w:rFonts w:ascii="Times New Roman" w:hAnsi="Times New Roman" w:cs="Times New Roman"/>
          <w:sz w:val="28"/>
          <w:szCs w:val="28"/>
        </w:rPr>
        <w:t>) подтвердили наличие конфликтной компетентности руководителя учреждения. Суммарный средний балл по индикаторам группы составил</w:t>
      </w:r>
      <w:r w:rsidR="008472B3">
        <w:rPr>
          <w:rFonts w:ascii="Times New Roman" w:hAnsi="Times New Roman" w:cs="Times New Roman"/>
          <w:b/>
          <w:sz w:val="28"/>
          <w:szCs w:val="28"/>
        </w:rPr>
        <w:t>: 7,3</w:t>
      </w:r>
      <w:r>
        <w:rPr>
          <w:rFonts w:ascii="Times New Roman" w:hAnsi="Times New Roman" w:cs="Times New Roman"/>
          <w:sz w:val="28"/>
          <w:szCs w:val="28"/>
        </w:rPr>
        <w:t>. Полученны</w:t>
      </w:r>
      <w:r w:rsidR="008472B3">
        <w:rPr>
          <w:rFonts w:ascii="Times New Roman" w:hAnsi="Times New Roman" w:cs="Times New Roman"/>
          <w:sz w:val="28"/>
          <w:szCs w:val="28"/>
        </w:rPr>
        <w:t xml:space="preserve">е данные </w:t>
      </w:r>
      <w:r w:rsidR="008472B3">
        <w:rPr>
          <w:rFonts w:ascii="Times New Roman" w:hAnsi="Times New Roman" w:cs="Times New Roman"/>
          <w:sz w:val="28"/>
          <w:szCs w:val="28"/>
        </w:rPr>
        <w:lastRenderedPageBreak/>
        <w:t>указывают на достаточную</w:t>
      </w:r>
      <w:r>
        <w:rPr>
          <w:rFonts w:ascii="Times New Roman" w:hAnsi="Times New Roman" w:cs="Times New Roman"/>
          <w:sz w:val="28"/>
          <w:szCs w:val="28"/>
        </w:rPr>
        <w:t xml:space="preserve"> степень удовлетворенности педагогического коллектива компетентностью администрации учреждения. </w:t>
      </w:r>
      <w:r w:rsidR="008472B3">
        <w:rPr>
          <w:rFonts w:ascii="Times New Roman" w:hAnsi="Times New Roman" w:cs="Times New Roman"/>
          <w:sz w:val="28"/>
          <w:szCs w:val="28"/>
        </w:rPr>
        <w:t xml:space="preserve">Эксперты отмечают противоречивость ответов педагогов, которые с одной стороны, фиксируют правильность оценки их деятельности со стороны администрации, а с другой отмечают неудовлетворенность распределением стимулирующих выплат. Возможно, педагогам непонятен механизм и система индикаторов, определяющих объем стимулирующих выплат. </w:t>
      </w:r>
    </w:p>
    <w:p w:rsidR="005407A0" w:rsidRDefault="005407A0" w:rsidP="005407A0">
      <w:pPr>
        <w:ind w:firstLine="708"/>
        <w:jc w:val="both"/>
        <w:rPr>
          <w:rFonts w:ascii="Times New Roman" w:hAnsi="Times New Roman" w:cs="Times New Roman"/>
          <w:b/>
          <w:sz w:val="28"/>
          <w:szCs w:val="28"/>
        </w:rPr>
      </w:pPr>
    </w:p>
    <w:p w:rsidR="005407A0" w:rsidRDefault="005407A0" w:rsidP="005407A0">
      <w:pPr>
        <w:ind w:firstLine="708"/>
        <w:jc w:val="both"/>
        <w:rPr>
          <w:rFonts w:ascii="Times New Roman" w:hAnsi="Times New Roman" w:cs="Times New Roman"/>
          <w:b/>
          <w:sz w:val="28"/>
          <w:szCs w:val="28"/>
        </w:rPr>
      </w:pPr>
      <w:r>
        <w:rPr>
          <w:rFonts w:ascii="Times New Roman" w:hAnsi="Times New Roman" w:cs="Times New Roman"/>
          <w:b/>
          <w:sz w:val="28"/>
          <w:szCs w:val="28"/>
        </w:rPr>
        <w:t>Критерий 4. Качество образовательной деятельности.</w:t>
      </w:r>
    </w:p>
    <w:p w:rsidR="005407A0" w:rsidRDefault="005407A0" w:rsidP="005407A0">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Показатель 4.1. </w:t>
      </w:r>
      <w:ins w:id="284" w:author="user" w:date="2017-04-12T14:11:00Z">
        <w:r>
          <w:rPr>
            <w:rFonts w:ascii="Times New Roman" w:eastAsia="Times New Roman" w:hAnsi="Times New Roman" w:cs="Times New Roman"/>
            <w:sz w:val="28"/>
            <w:szCs w:val="28"/>
          </w:rPr>
          <w:t>Доля</w:t>
        </w:r>
      </w:ins>
      <w:r>
        <w:rPr>
          <w:rFonts w:ascii="Times New Roman" w:eastAsia="Times New Roman" w:hAnsi="Times New Roman" w:cs="Times New Roman"/>
          <w:sz w:val="28"/>
          <w:szCs w:val="28"/>
        </w:rPr>
        <w:t xml:space="preserve"> педагогических работников</w:t>
      </w:r>
      <w:ins w:id="285" w:author="user" w:date="2017-04-12T14:11:00Z">
        <w:r>
          <w:rPr>
            <w:rFonts w:ascii="Times New Roman" w:eastAsia="Times New Roman" w:hAnsi="Times New Roman" w:cs="Times New Roman"/>
            <w:sz w:val="28"/>
            <w:szCs w:val="28"/>
          </w:rPr>
          <w:t>,</w:t>
        </w:r>
      </w:ins>
      <w:r>
        <w:rPr>
          <w:rFonts w:ascii="Times New Roman" w:eastAsia="Times New Roman" w:hAnsi="Times New Roman" w:cs="Times New Roman"/>
          <w:sz w:val="28"/>
          <w:szCs w:val="28"/>
        </w:rPr>
        <w:t xml:space="preserve"> </w:t>
      </w:r>
      <w:ins w:id="286" w:author="user" w:date="2017-04-12T14:11:00Z">
        <w:r>
          <w:rPr>
            <w:rFonts w:ascii="Times New Roman" w:eastAsia="Times New Roman" w:hAnsi="Times New Roman" w:cs="Times New Roman"/>
            <w:sz w:val="28"/>
            <w:szCs w:val="28"/>
          </w:rPr>
          <w:t>удовлетворенных</w:t>
        </w:r>
      </w:ins>
      <w:r>
        <w:rPr>
          <w:rFonts w:ascii="Times New Roman" w:eastAsia="Times New Roman" w:hAnsi="Times New Roman" w:cs="Times New Roman"/>
          <w:sz w:val="28"/>
          <w:szCs w:val="28"/>
          <w:lang w:eastAsia="ru-RU"/>
        </w:rPr>
        <w:t xml:space="preserve"> </w:t>
      </w:r>
      <w:ins w:id="287" w:author="user" w:date="2017-04-12T15:05:00Z">
        <w:r>
          <w:rPr>
            <w:rFonts w:ascii="Times New Roman" w:eastAsia="Times New Roman" w:hAnsi="Times New Roman" w:cs="Times New Roman"/>
            <w:sz w:val="28"/>
            <w:szCs w:val="28"/>
          </w:rPr>
          <w:t>качеством предоставляемых образовательных услуг</w:t>
        </w:r>
      </w:ins>
      <w:ins w:id="288" w:author="user" w:date="2017-04-12T14:11:00Z">
        <w:r>
          <w:rPr>
            <w:rFonts w:ascii="Times New Roman" w:eastAsia="Times New Roman" w:hAnsi="Times New Roman" w:cs="Times New Roman"/>
            <w:sz w:val="28"/>
            <w:szCs w:val="28"/>
            <w:lang w:eastAsia="ru-RU"/>
          </w:rPr>
          <w:t>, от общего числа опрошенных п</w:t>
        </w:r>
      </w:ins>
      <w:r>
        <w:rPr>
          <w:rFonts w:ascii="Times New Roman" w:eastAsia="Times New Roman" w:hAnsi="Times New Roman" w:cs="Times New Roman"/>
          <w:sz w:val="28"/>
          <w:szCs w:val="28"/>
          <w:lang w:eastAsia="ru-RU"/>
        </w:rPr>
        <w:t>едагогических работников.</w:t>
      </w:r>
    </w:p>
    <w:p w:rsidR="005407A0" w:rsidRDefault="005407A0" w:rsidP="005407A0">
      <w:pPr>
        <w:spacing w:after="0"/>
        <w:ind w:firstLine="360"/>
        <w:jc w:val="both"/>
        <w:rPr>
          <w:rFonts w:ascii="Times New Roman" w:hAnsi="Times New Roman" w:cs="Times New Roman"/>
          <w:sz w:val="28"/>
          <w:szCs w:val="28"/>
        </w:rPr>
      </w:pPr>
    </w:p>
    <w:p w:rsidR="005407A0" w:rsidRDefault="005407A0" w:rsidP="005407A0">
      <w:pPr>
        <w:pStyle w:val="a7"/>
        <w:ind w:left="0" w:firstLine="708"/>
        <w:jc w:val="both"/>
        <w:rPr>
          <w:rFonts w:ascii="Times New Roman" w:hAnsi="Times New Roman" w:cs="Times New Roman"/>
          <w:sz w:val="28"/>
          <w:szCs w:val="28"/>
        </w:rPr>
      </w:pPr>
      <w:r>
        <w:rPr>
          <w:rFonts w:ascii="Times New Roman" w:hAnsi="Times New Roman" w:cs="Times New Roman"/>
          <w:sz w:val="28"/>
          <w:szCs w:val="28"/>
        </w:rPr>
        <w:t>Оценка показателя осуществлялась на основании анализа анкетных материалов педагогов.</w:t>
      </w:r>
    </w:p>
    <w:p w:rsidR="005407A0" w:rsidRDefault="005407A0" w:rsidP="005407A0">
      <w:pPr>
        <w:pStyle w:val="a7"/>
        <w:ind w:left="0" w:firstLine="708"/>
        <w:jc w:val="both"/>
        <w:rPr>
          <w:rFonts w:ascii="Times New Roman" w:hAnsi="Times New Roman" w:cs="Times New Roman"/>
          <w:sz w:val="24"/>
          <w:szCs w:val="24"/>
        </w:rPr>
      </w:pPr>
      <w:r>
        <w:rPr>
          <w:rFonts w:ascii="Times New Roman" w:hAnsi="Times New Roman" w:cs="Times New Roman"/>
          <w:sz w:val="28"/>
          <w:szCs w:val="28"/>
        </w:rPr>
        <w:t>Анкетные материалы содержали семь индикаторов, позволяющих оценить удовлетворенность педагогов качеством предоставляемых образовательных услуг, а именно: удовлетворенность стратегическими линиями развития учреждения, отраженными в Программе развития; удовлетворенность целями образовательного процесса в учреждении, их согласованностью с основными потребителями; содержанием основной образовательной программы учреждения; удовлетворенность количеством направлений и программ дополнительного образования (в том числе, на платной основе), реализуемых на базе учреждения; наличие условий, позволяющих выявлять и развивать индивидуальные способности воспитанников; достаточность предметно-пространственной среды учреждения для достижения результатов ФГОС ДО; наличие условий, позволяющих укреплять здоровье воспитанников и формировать у них гигиенические навыки.</w:t>
      </w:r>
      <w:r>
        <w:rPr>
          <w:rFonts w:ascii="Times New Roman" w:hAnsi="Times New Roman" w:cs="Times New Roman"/>
          <w:sz w:val="24"/>
          <w:szCs w:val="24"/>
        </w:rPr>
        <w:t xml:space="preserve"> </w:t>
      </w:r>
    </w:p>
    <w:p w:rsidR="005407A0" w:rsidRDefault="005407A0" w:rsidP="002620AC">
      <w:pPr>
        <w:pStyle w:val="a7"/>
        <w:ind w:left="0" w:firstLine="708"/>
        <w:jc w:val="both"/>
      </w:pPr>
      <w:r>
        <w:rPr>
          <w:rFonts w:ascii="Times New Roman" w:eastAsia="Times New Roman" w:hAnsi="Times New Roman" w:cs="Times New Roman"/>
          <w:sz w:val="28"/>
          <w:szCs w:val="28"/>
        </w:rPr>
        <w:t xml:space="preserve">Экспертами проводился расчет и анализ количества педагогов, согласившихся с представленными в анкете утверждениями. </w:t>
      </w:r>
      <w:ins w:id="289" w:author="user" w:date="2017-04-12T14:25:00Z">
        <w:r>
          <w:rPr>
            <w:rFonts w:ascii="Times New Roman" w:eastAsia="Times New Roman" w:hAnsi="Times New Roman" w:cs="Times New Roman"/>
            <w:sz w:val="28"/>
            <w:szCs w:val="28"/>
            <w:lang w:eastAsia="ru-RU"/>
            <w:rPrChange w:id="290" w:author="user" w:date="2017-04-12T15:18:00Z">
              <w:rPr>
                <w:rFonts w:ascii="Calibri" w:eastAsia="Times New Roman" w:hAnsi="Calibri"/>
              </w:rPr>
            </w:rPrChange>
          </w:rPr>
          <w:t>Перевод полученной величины доли удовлетворенных в баллы осуществля</w:t>
        </w:r>
      </w:ins>
      <w:r>
        <w:rPr>
          <w:rFonts w:ascii="Times New Roman" w:eastAsia="Times New Roman" w:hAnsi="Times New Roman" w:cs="Times New Roman"/>
          <w:sz w:val="28"/>
          <w:szCs w:val="28"/>
          <w:lang w:eastAsia="ru-RU"/>
        </w:rPr>
        <w:t>лся</w:t>
      </w:r>
      <w:ins w:id="291" w:author="user" w:date="2017-04-12T14:25:00Z">
        <w:r>
          <w:rPr>
            <w:rFonts w:ascii="Times New Roman" w:eastAsia="Times New Roman" w:hAnsi="Times New Roman" w:cs="Times New Roman"/>
            <w:sz w:val="28"/>
            <w:szCs w:val="28"/>
            <w:lang w:eastAsia="ru-RU"/>
            <w:rPrChange w:id="292" w:author="user" w:date="2017-04-12T15:18:00Z">
              <w:rPr>
                <w:rFonts w:ascii="Calibri" w:eastAsia="Times New Roman" w:hAnsi="Calibri"/>
              </w:rPr>
            </w:rPrChange>
          </w:rPr>
          <w:t xml:space="preserve"> по алгоритму:1) по каждому индикатору доля респондентов, ответивших «да»</w:t>
        </w:r>
      </w:ins>
      <w:r>
        <w:rPr>
          <w:rFonts w:ascii="Times New Roman" w:eastAsia="Times New Roman" w:hAnsi="Times New Roman" w:cs="Times New Roman"/>
          <w:sz w:val="28"/>
          <w:szCs w:val="28"/>
        </w:rPr>
        <w:t>,</w:t>
      </w:r>
      <w:ins w:id="293" w:author="user" w:date="2017-04-12T14:25:00Z">
        <w:r>
          <w:rPr>
            <w:rFonts w:ascii="Times New Roman" w:eastAsia="Times New Roman" w:hAnsi="Times New Roman" w:cs="Times New Roman"/>
            <w:sz w:val="28"/>
            <w:szCs w:val="28"/>
            <w:lang w:eastAsia="ru-RU"/>
            <w:rPrChange w:id="294" w:author="user" w:date="2017-04-12T15:18:00Z">
              <w:rPr>
                <w:rFonts w:ascii="Calibri" w:eastAsia="Times New Roman" w:hAnsi="Calibri"/>
              </w:rPr>
            </w:rPrChange>
          </w:rPr>
          <w:t xml:space="preserve"> </w:t>
        </w:r>
      </w:ins>
      <w:r>
        <w:rPr>
          <w:rFonts w:ascii="Times New Roman" w:eastAsia="Times New Roman" w:hAnsi="Times New Roman" w:cs="Times New Roman"/>
          <w:sz w:val="28"/>
          <w:szCs w:val="28"/>
        </w:rPr>
        <w:t>выраженная в процентах от общего числа опрошенных,</w:t>
      </w:r>
      <w:ins w:id="295" w:author="user" w:date="2017-04-13T12:48:00Z">
        <w:r>
          <w:rPr>
            <w:rFonts w:ascii="Times New Roman" w:eastAsia="Times New Roman" w:hAnsi="Times New Roman" w:cs="Times New Roman"/>
            <w:sz w:val="28"/>
            <w:szCs w:val="28"/>
          </w:rPr>
          <w:t xml:space="preserve"> </w:t>
        </w:r>
      </w:ins>
    </w:p>
    <w:p w:rsidR="00B75EFE" w:rsidRDefault="00BB3F6F">
      <w:bookmarkStart w:id="296" w:name="_GoBack"/>
      <w:r w:rsidRPr="00BB3F6F">
        <w:rPr>
          <w:noProof/>
          <w:lang w:eastAsia="ru-RU"/>
        </w:rPr>
        <w:lastRenderedPageBreak/>
        <w:drawing>
          <wp:inline distT="0" distB="0" distL="0" distR="0">
            <wp:extent cx="9251950" cy="6551906"/>
            <wp:effectExtent l="0" t="0" r="6350" b="1905"/>
            <wp:docPr id="17" name="Рисунок 17" descr="C:\Users\Alex\Desktop\Scanitto_2017-09-18_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Scanitto_2017-09-18_009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0" cy="6551906"/>
                    </a:xfrm>
                    <a:prstGeom prst="rect">
                      <a:avLst/>
                    </a:prstGeom>
                    <a:noFill/>
                    <a:ln>
                      <a:noFill/>
                    </a:ln>
                  </pic:spPr>
                </pic:pic>
              </a:graphicData>
            </a:graphic>
          </wp:inline>
        </w:drawing>
      </w:r>
      <w:bookmarkEnd w:id="296"/>
    </w:p>
    <w:sectPr w:rsidR="00B75EFE" w:rsidSect="005407A0">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66FD2"/>
    <w:multiLevelType w:val="multilevel"/>
    <w:tmpl w:val="9D52D8EE"/>
    <w:lvl w:ilvl="0">
      <w:start w:val="1"/>
      <w:numFmt w:val="decimal"/>
      <w:lvlText w:val="%1."/>
      <w:lvlJc w:val="left"/>
      <w:pPr>
        <w:ind w:left="930" w:hanging="570"/>
      </w:pPr>
      <w:rPr>
        <w:sz w:val="28"/>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44692D26"/>
    <w:multiLevelType w:val="hybridMultilevel"/>
    <w:tmpl w:val="37D2BC32"/>
    <w:lvl w:ilvl="0" w:tplc="0C624B2C">
      <w:start w:val="1"/>
      <w:numFmt w:val="decimal"/>
      <w:lvlText w:val="%1."/>
      <w:lvlJc w:val="left"/>
      <w:pPr>
        <w:ind w:left="1714" w:hanging="10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58B318E4"/>
    <w:multiLevelType w:val="hybridMultilevel"/>
    <w:tmpl w:val="CFB26894"/>
    <w:lvl w:ilvl="0" w:tplc="569C394E">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61F248E6"/>
    <w:multiLevelType w:val="hybridMultilevel"/>
    <w:tmpl w:val="7840CB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63690F03"/>
    <w:multiLevelType w:val="multilevel"/>
    <w:tmpl w:val="D57482EC"/>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757C65AD"/>
    <w:multiLevelType w:val="multilevel"/>
    <w:tmpl w:val="B186D3D0"/>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7B2505B8"/>
    <w:multiLevelType w:val="multilevel"/>
    <w:tmpl w:val="16BED354"/>
    <w:lvl w:ilvl="0">
      <w:start w:val="4"/>
      <w:numFmt w:val="decimal"/>
      <w:lvlText w:val="%1."/>
      <w:lvlJc w:val="left"/>
      <w:pPr>
        <w:ind w:left="450" w:hanging="450"/>
      </w:pPr>
    </w:lvl>
    <w:lvl w:ilvl="1">
      <w:start w:val="1"/>
      <w:numFmt w:val="decimal"/>
      <w:lvlText w:val="%1.%2."/>
      <w:lvlJc w:val="left"/>
      <w:pPr>
        <w:ind w:left="795" w:hanging="720"/>
      </w:pPr>
    </w:lvl>
    <w:lvl w:ilvl="2">
      <w:start w:val="1"/>
      <w:numFmt w:val="decimal"/>
      <w:lvlText w:val="%1.%2.%3."/>
      <w:lvlJc w:val="left"/>
      <w:pPr>
        <w:ind w:left="870" w:hanging="720"/>
      </w:pPr>
    </w:lvl>
    <w:lvl w:ilvl="3">
      <w:start w:val="1"/>
      <w:numFmt w:val="decimal"/>
      <w:lvlText w:val="%1.%2.%3.%4."/>
      <w:lvlJc w:val="left"/>
      <w:pPr>
        <w:ind w:left="1305" w:hanging="1080"/>
      </w:pPr>
    </w:lvl>
    <w:lvl w:ilvl="4">
      <w:start w:val="1"/>
      <w:numFmt w:val="decimal"/>
      <w:lvlText w:val="%1.%2.%3.%4.%5."/>
      <w:lvlJc w:val="left"/>
      <w:pPr>
        <w:ind w:left="1380" w:hanging="1080"/>
      </w:pPr>
    </w:lvl>
    <w:lvl w:ilvl="5">
      <w:start w:val="1"/>
      <w:numFmt w:val="decimal"/>
      <w:lvlText w:val="%1.%2.%3.%4.%5.%6."/>
      <w:lvlJc w:val="left"/>
      <w:pPr>
        <w:ind w:left="1815" w:hanging="1440"/>
      </w:pPr>
    </w:lvl>
    <w:lvl w:ilvl="6">
      <w:start w:val="1"/>
      <w:numFmt w:val="decimal"/>
      <w:lvlText w:val="%1.%2.%3.%4.%5.%6.%7."/>
      <w:lvlJc w:val="left"/>
      <w:pPr>
        <w:ind w:left="2250" w:hanging="1800"/>
      </w:pPr>
    </w:lvl>
    <w:lvl w:ilvl="7">
      <w:start w:val="1"/>
      <w:numFmt w:val="decimal"/>
      <w:lvlText w:val="%1.%2.%3.%4.%5.%6.%7.%8."/>
      <w:lvlJc w:val="left"/>
      <w:pPr>
        <w:ind w:left="2325" w:hanging="1800"/>
      </w:pPr>
    </w:lvl>
    <w:lvl w:ilvl="8">
      <w:start w:val="1"/>
      <w:numFmt w:val="decimal"/>
      <w:lvlText w:val="%1.%2.%3.%4.%5.%6.%7.%8.%9."/>
      <w:lvlJc w:val="left"/>
      <w:pPr>
        <w:ind w:left="2760" w:hanging="21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6E"/>
    <w:rsid w:val="0006336A"/>
    <w:rsid w:val="000A12E3"/>
    <w:rsid w:val="000B6A25"/>
    <w:rsid w:val="00114822"/>
    <w:rsid w:val="0012141D"/>
    <w:rsid w:val="00140F17"/>
    <w:rsid w:val="001633BA"/>
    <w:rsid w:val="00165B6E"/>
    <w:rsid w:val="001A3132"/>
    <w:rsid w:val="001A74F3"/>
    <w:rsid w:val="001D1FF6"/>
    <w:rsid w:val="0022491B"/>
    <w:rsid w:val="00250077"/>
    <w:rsid w:val="0025225A"/>
    <w:rsid w:val="00260CA0"/>
    <w:rsid w:val="002620AC"/>
    <w:rsid w:val="00297220"/>
    <w:rsid w:val="002B783D"/>
    <w:rsid w:val="002F343B"/>
    <w:rsid w:val="002F64F8"/>
    <w:rsid w:val="00347275"/>
    <w:rsid w:val="0036265B"/>
    <w:rsid w:val="003B2E35"/>
    <w:rsid w:val="003C1D99"/>
    <w:rsid w:val="003D2D2B"/>
    <w:rsid w:val="003E7F32"/>
    <w:rsid w:val="00411E34"/>
    <w:rsid w:val="004544AD"/>
    <w:rsid w:val="00471E29"/>
    <w:rsid w:val="004A2ACF"/>
    <w:rsid w:val="004B035D"/>
    <w:rsid w:val="004C3E24"/>
    <w:rsid w:val="00501E80"/>
    <w:rsid w:val="00533A72"/>
    <w:rsid w:val="005407A0"/>
    <w:rsid w:val="005926E8"/>
    <w:rsid w:val="005E23AA"/>
    <w:rsid w:val="005F65B0"/>
    <w:rsid w:val="006231A0"/>
    <w:rsid w:val="00632BAB"/>
    <w:rsid w:val="006477E3"/>
    <w:rsid w:val="00656DB3"/>
    <w:rsid w:val="00681BE2"/>
    <w:rsid w:val="006B5FEC"/>
    <w:rsid w:val="006C7BBC"/>
    <w:rsid w:val="00742590"/>
    <w:rsid w:val="00746FB9"/>
    <w:rsid w:val="0078438B"/>
    <w:rsid w:val="00797261"/>
    <w:rsid w:val="007A2AC6"/>
    <w:rsid w:val="007B0432"/>
    <w:rsid w:val="007B3D60"/>
    <w:rsid w:val="007B5844"/>
    <w:rsid w:val="0082422A"/>
    <w:rsid w:val="00826FF6"/>
    <w:rsid w:val="0083409A"/>
    <w:rsid w:val="00841103"/>
    <w:rsid w:val="00841859"/>
    <w:rsid w:val="008472B3"/>
    <w:rsid w:val="00885364"/>
    <w:rsid w:val="008D05D2"/>
    <w:rsid w:val="008E239A"/>
    <w:rsid w:val="008E51F3"/>
    <w:rsid w:val="008F4C66"/>
    <w:rsid w:val="009249B0"/>
    <w:rsid w:val="00936BDE"/>
    <w:rsid w:val="00951D5A"/>
    <w:rsid w:val="00964F1C"/>
    <w:rsid w:val="00986472"/>
    <w:rsid w:val="009A3C1B"/>
    <w:rsid w:val="009D22B9"/>
    <w:rsid w:val="009E13C1"/>
    <w:rsid w:val="00A02660"/>
    <w:rsid w:val="00A50495"/>
    <w:rsid w:val="00A50EA8"/>
    <w:rsid w:val="00A5535A"/>
    <w:rsid w:val="00AB3F68"/>
    <w:rsid w:val="00AC75D7"/>
    <w:rsid w:val="00AE2186"/>
    <w:rsid w:val="00B24018"/>
    <w:rsid w:val="00B75EFE"/>
    <w:rsid w:val="00B92BF7"/>
    <w:rsid w:val="00BB3F6F"/>
    <w:rsid w:val="00BC79A1"/>
    <w:rsid w:val="00BE0CE4"/>
    <w:rsid w:val="00C7065E"/>
    <w:rsid w:val="00C71BF1"/>
    <w:rsid w:val="00C7431B"/>
    <w:rsid w:val="00CB4F39"/>
    <w:rsid w:val="00CF638E"/>
    <w:rsid w:val="00D11443"/>
    <w:rsid w:val="00D517B5"/>
    <w:rsid w:val="00D62A05"/>
    <w:rsid w:val="00D913CF"/>
    <w:rsid w:val="00DD4C61"/>
    <w:rsid w:val="00E0553B"/>
    <w:rsid w:val="00EA1EF9"/>
    <w:rsid w:val="00EA35D4"/>
    <w:rsid w:val="00ED407B"/>
    <w:rsid w:val="00F16389"/>
    <w:rsid w:val="00F453F5"/>
    <w:rsid w:val="00FB18A1"/>
    <w:rsid w:val="00FC5E20"/>
    <w:rsid w:val="00FC7709"/>
    <w:rsid w:val="00FE4428"/>
    <w:rsid w:val="00FF1C18"/>
    <w:rsid w:val="00FF3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D0C437C-D1A5-4F8E-9017-B88FF25B8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7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407A0"/>
    <w:rPr>
      <w:color w:val="0000FF" w:themeColor="hyperlink"/>
      <w:u w:val="single"/>
    </w:rPr>
  </w:style>
  <w:style w:type="paragraph" w:styleId="a4">
    <w:name w:val="Normal (Web)"/>
    <w:basedOn w:val="a"/>
    <w:uiPriority w:val="99"/>
    <w:semiHidden/>
    <w:unhideWhenUsed/>
    <w:rsid w:val="00540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407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07A0"/>
    <w:rPr>
      <w:rFonts w:ascii="Tahoma" w:hAnsi="Tahoma" w:cs="Tahoma"/>
      <w:sz w:val="16"/>
      <w:szCs w:val="16"/>
    </w:rPr>
  </w:style>
  <w:style w:type="paragraph" w:styleId="a7">
    <w:name w:val="List Paragraph"/>
    <w:basedOn w:val="a"/>
    <w:uiPriority w:val="34"/>
    <w:qFormat/>
    <w:rsid w:val="005407A0"/>
    <w:pPr>
      <w:ind w:left="720"/>
      <w:contextualSpacing/>
    </w:pPr>
  </w:style>
  <w:style w:type="character" w:customStyle="1" w:styleId="apple-converted-space">
    <w:name w:val="apple-converted-space"/>
    <w:basedOn w:val="a0"/>
    <w:rsid w:val="005407A0"/>
  </w:style>
  <w:style w:type="table" w:styleId="a8">
    <w:name w:val="Table Grid"/>
    <w:basedOn w:val="a1"/>
    <w:uiPriority w:val="59"/>
    <w:rsid w:val="00540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73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garant.ru/products/ipo/prime/doc/71393628/" TargetMode="External"/><Relationship Id="rId7" Type="http://schemas.openxmlformats.org/officeDocument/2006/relationships/image" Target="media/image2.png"/><Relationship Id="rId12" Type="http://schemas.openxmlformats.org/officeDocument/2006/relationships/hyperlink" Target="http://www.garant.ru/products/ipo/prime/doc/71393628/"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garant.ru/products/ipo/prime/doc/7139362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hyperlink" Target="http://www.bus.gov.ru" TargetMode="External"/><Relationship Id="rId15" Type="http://schemas.openxmlformats.org/officeDocument/2006/relationships/image" Target="media/image8.png"/><Relationship Id="rId23" Type="http://schemas.openxmlformats.org/officeDocument/2006/relationships/hyperlink" Target="http://www.garant.ru/products/ipo/prime/doc/71393628/" TargetMode="Externa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garant.ru/products/ipo/prime/doc/71393628/" TargetMode="External"/><Relationship Id="rId14" Type="http://schemas.openxmlformats.org/officeDocument/2006/relationships/image" Target="media/image7.png"/><Relationship Id="rId22" Type="http://schemas.openxmlformats.org/officeDocument/2006/relationships/hyperlink" Target="http://www.garant.ru/products/ipo/prime/doc/713936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47</Pages>
  <Words>10930</Words>
  <Characters>62305</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Alex</cp:lastModifiedBy>
  <cp:revision>117</cp:revision>
  <cp:lastPrinted>2017-09-18T08:46:00Z</cp:lastPrinted>
  <dcterms:created xsi:type="dcterms:W3CDTF">2017-09-12T22:27:00Z</dcterms:created>
  <dcterms:modified xsi:type="dcterms:W3CDTF">2017-09-18T08:47:00Z</dcterms:modified>
</cp:coreProperties>
</file>